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74" w:rsidRDefault="001D2D20" w:rsidP="006730CA">
      <w:pPr>
        <w:ind w:left="1843"/>
        <w:jc w:val="both"/>
        <w:rPr>
          <w:rFonts w:ascii="Arial" w:hAnsi="Arial" w:cs="Arial"/>
          <w:b/>
          <w:sz w:val="28"/>
          <w:szCs w:val="28"/>
        </w:rPr>
      </w:pPr>
      <w:r>
        <w:rPr>
          <w:rFonts w:ascii="Arial" w:hAnsi="Arial" w:cs="Arial"/>
          <w:b/>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-394970</wp:posOffset>
                </wp:positionV>
                <wp:extent cx="942975" cy="1028700"/>
                <wp:effectExtent l="0" t="0" r="9525" b="0"/>
                <wp:wrapNone/>
                <wp:docPr id="2" name="Rectangle 2"/>
                <wp:cNvGraphicFramePr/>
                <a:graphic xmlns:a="http://schemas.openxmlformats.org/drawingml/2006/main">
                  <a:graphicData uri="http://schemas.microsoft.com/office/word/2010/wordprocessingShape">
                    <wps:wsp>
                      <wps:cNvSpPr/>
                      <wps:spPr>
                        <a:xfrm>
                          <a:off x="0" y="0"/>
                          <a:ext cx="942975" cy="10287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EDCE62A" id="Rectangle 2" o:spid="_x0000_s1026" style="position:absolute;margin-left:-49.85pt;margin-top:-31.1pt;width:74.2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" stroked="f" strokeweight="2pt">
                <v:fill r:id="rId9" o:title="" recolor="t" rotate="t" type="frame"/>
              </v:rect>
            </w:pict>
          </mc:Fallback>
        </mc:AlternateContent>
      </w:r>
      <w:r w:rsidR="00CC111C" w:rsidRPr="00D05274">
        <w:rPr>
          <w:rFonts w:ascii="Arial" w:hAnsi="Arial" w:cs="Arial"/>
          <w:b/>
          <w:sz w:val="28"/>
          <w:szCs w:val="28"/>
        </w:rPr>
        <w:t xml:space="preserve">Note de cadrage Programmation </w:t>
      </w:r>
      <w:r w:rsidR="00707EB9" w:rsidRPr="00D05274">
        <w:rPr>
          <w:rFonts w:ascii="Arial" w:hAnsi="Arial" w:cs="Arial"/>
          <w:b/>
          <w:sz w:val="28"/>
          <w:szCs w:val="28"/>
        </w:rPr>
        <w:t xml:space="preserve">Droit Commun </w:t>
      </w:r>
    </w:p>
    <w:p w:rsidR="006730CA" w:rsidRDefault="00E0572B" w:rsidP="006730CA">
      <w:pPr>
        <w:ind w:left="1843"/>
        <w:jc w:val="both"/>
        <w:rPr>
          <w:rFonts w:ascii="Arial" w:hAnsi="Arial" w:cs="Arial"/>
          <w:b/>
          <w:sz w:val="28"/>
          <w:szCs w:val="28"/>
        </w:rPr>
      </w:pPr>
      <w:r>
        <w:rPr>
          <w:rFonts w:ascii="Arial" w:hAnsi="Arial" w:cs="Arial"/>
          <w:b/>
          <w:sz w:val="28"/>
          <w:szCs w:val="28"/>
        </w:rPr>
        <w:t>Lutte contre les discriminations</w:t>
      </w:r>
      <w:r w:rsidR="00707EB9" w:rsidRPr="00D05274">
        <w:rPr>
          <w:rFonts w:ascii="Arial" w:hAnsi="Arial" w:cs="Arial"/>
          <w:b/>
          <w:sz w:val="28"/>
          <w:szCs w:val="28"/>
        </w:rPr>
        <w:t xml:space="preserve"> </w:t>
      </w:r>
      <w:r w:rsidR="00CC111C" w:rsidRPr="00D05274">
        <w:rPr>
          <w:rFonts w:ascii="Arial" w:hAnsi="Arial" w:cs="Arial"/>
          <w:b/>
          <w:sz w:val="28"/>
          <w:szCs w:val="28"/>
        </w:rPr>
        <w:t xml:space="preserve">2017 </w:t>
      </w:r>
    </w:p>
    <w:p w:rsidR="00CC111C" w:rsidRPr="00D05274" w:rsidRDefault="00CC111C" w:rsidP="006730CA">
      <w:pPr>
        <w:ind w:left="1843"/>
        <w:jc w:val="both"/>
        <w:rPr>
          <w:rFonts w:ascii="Arial" w:hAnsi="Arial" w:cs="Arial"/>
          <w:b/>
          <w:sz w:val="28"/>
          <w:szCs w:val="28"/>
        </w:rPr>
      </w:pPr>
      <w:r w:rsidRPr="00D05274">
        <w:rPr>
          <w:rFonts w:ascii="Arial" w:hAnsi="Arial" w:cs="Arial"/>
          <w:b/>
          <w:sz w:val="28"/>
          <w:szCs w:val="28"/>
        </w:rPr>
        <w:t>Comm</w:t>
      </w:r>
      <w:r w:rsidR="006730CA">
        <w:rPr>
          <w:rFonts w:ascii="Arial" w:hAnsi="Arial" w:cs="Arial"/>
          <w:b/>
          <w:sz w:val="28"/>
          <w:szCs w:val="28"/>
        </w:rPr>
        <w:t>unauté d’Agglomération Maubeuge-</w:t>
      </w:r>
      <w:r w:rsidRPr="00D05274">
        <w:rPr>
          <w:rFonts w:ascii="Arial" w:hAnsi="Arial" w:cs="Arial"/>
          <w:b/>
          <w:sz w:val="28"/>
          <w:szCs w:val="28"/>
        </w:rPr>
        <w:t>Val de Sambre</w:t>
      </w:r>
    </w:p>
    <w:p w:rsidR="00CC111C" w:rsidRPr="009A0783" w:rsidRDefault="00CC111C" w:rsidP="00CC111C">
      <w:pPr>
        <w:rPr>
          <w:rFonts w:ascii="Arial" w:hAnsi="Arial" w:cs="Arial"/>
          <w:b/>
          <w:sz w:val="24"/>
          <w:szCs w:val="24"/>
        </w:rPr>
      </w:pPr>
    </w:p>
    <w:p w:rsidR="00CC111C" w:rsidRPr="0037441C" w:rsidRDefault="0037441C" w:rsidP="0037441C">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536"/>
          <w:tab w:val="right" w:pos="9072"/>
        </w:tabs>
        <w:rPr>
          <w:rFonts w:ascii="Arial" w:hAnsi="Arial" w:cs="Arial"/>
          <w:b/>
          <w:sz w:val="24"/>
          <w:szCs w:val="24"/>
        </w:rPr>
      </w:pPr>
      <w:r>
        <w:rPr>
          <w:rFonts w:ascii="Arial" w:hAnsi="Arial" w:cs="Arial"/>
          <w:b/>
          <w:sz w:val="24"/>
          <w:szCs w:val="24"/>
        </w:rPr>
        <w:tab/>
      </w:r>
      <w:r w:rsidR="00CC111C" w:rsidRPr="0037441C">
        <w:rPr>
          <w:rFonts w:ascii="Arial" w:hAnsi="Arial" w:cs="Arial"/>
          <w:b/>
          <w:sz w:val="24"/>
          <w:szCs w:val="24"/>
        </w:rPr>
        <w:t>PR</w:t>
      </w:r>
      <w:r w:rsidR="00511E1E">
        <w:rPr>
          <w:rFonts w:ascii="Arial" w:hAnsi="Arial" w:cs="Arial"/>
          <w:b/>
          <w:sz w:val="24"/>
          <w:szCs w:val="24"/>
        </w:rPr>
        <w:t>É</w:t>
      </w:r>
      <w:r w:rsidR="00CC111C" w:rsidRPr="0037441C">
        <w:rPr>
          <w:rFonts w:ascii="Arial" w:hAnsi="Arial" w:cs="Arial"/>
          <w:b/>
          <w:sz w:val="24"/>
          <w:szCs w:val="24"/>
        </w:rPr>
        <w:t>AMBULE</w:t>
      </w:r>
      <w:r>
        <w:rPr>
          <w:rFonts w:ascii="Arial" w:hAnsi="Arial" w:cs="Arial"/>
          <w:b/>
          <w:sz w:val="24"/>
          <w:szCs w:val="24"/>
        </w:rPr>
        <w:tab/>
      </w:r>
    </w:p>
    <w:p w:rsidR="006730CA" w:rsidRPr="004E643D" w:rsidRDefault="00B400B0" w:rsidP="00AA6890">
      <w:pPr>
        <w:jc w:val="both"/>
        <w:rPr>
          <w:rFonts w:ascii="Arial" w:hAnsi="Arial" w:cs="Arial"/>
          <w:sz w:val="24"/>
          <w:szCs w:val="24"/>
        </w:rPr>
      </w:pPr>
      <w:r w:rsidRPr="004E643D">
        <w:rPr>
          <w:rFonts w:ascii="Arial" w:hAnsi="Arial" w:cs="Arial"/>
          <w:sz w:val="24"/>
          <w:szCs w:val="24"/>
        </w:rPr>
        <w:t>La Comm</w:t>
      </w:r>
      <w:r w:rsidR="001E5E38" w:rsidRPr="004E643D">
        <w:rPr>
          <w:rFonts w:ascii="Arial" w:hAnsi="Arial" w:cs="Arial"/>
          <w:sz w:val="24"/>
          <w:szCs w:val="24"/>
        </w:rPr>
        <w:t>unauté d’Agglomération Maubeuge-</w:t>
      </w:r>
      <w:r w:rsidRPr="004E643D">
        <w:rPr>
          <w:rFonts w:ascii="Arial" w:hAnsi="Arial" w:cs="Arial"/>
          <w:sz w:val="24"/>
          <w:szCs w:val="24"/>
        </w:rPr>
        <w:t>Val de Sambre est une intercommunalit</w:t>
      </w:r>
      <w:r w:rsidR="00F37C83" w:rsidRPr="004E643D">
        <w:rPr>
          <w:rFonts w:ascii="Arial" w:hAnsi="Arial" w:cs="Arial"/>
          <w:sz w:val="24"/>
          <w:szCs w:val="24"/>
        </w:rPr>
        <w:t>é qui compte 43 communes dont 24</w:t>
      </w:r>
      <w:r w:rsidRPr="004E643D">
        <w:rPr>
          <w:rFonts w:ascii="Arial" w:hAnsi="Arial" w:cs="Arial"/>
          <w:sz w:val="24"/>
          <w:szCs w:val="24"/>
        </w:rPr>
        <w:t xml:space="preserve"> communes rurales. </w:t>
      </w:r>
    </w:p>
    <w:p w:rsidR="00B400B0" w:rsidRPr="004E643D" w:rsidRDefault="00AE7631" w:rsidP="00AA6890">
      <w:pPr>
        <w:jc w:val="both"/>
        <w:rPr>
          <w:rFonts w:ascii="Arial" w:hAnsi="Arial" w:cs="Arial"/>
          <w:sz w:val="24"/>
          <w:szCs w:val="24"/>
        </w:rPr>
      </w:pPr>
      <w:r w:rsidRPr="004E643D">
        <w:rPr>
          <w:rFonts w:ascii="Arial" w:hAnsi="Arial" w:cs="Arial"/>
          <w:sz w:val="24"/>
          <w:szCs w:val="24"/>
        </w:rPr>
        <w:t xml:space="preserve">Ainsi, au-delà du Contrat de Ville, </w:t>
      </w:r>
      <w:r w:rsidR="006730CA" w:rsidRPr="004E643D">
        <w:rPr>
          <w:rFonts w:ascii="Arial" w:hAnsi="Arial" w:cs="Arial"/>
          <w:sz w:val="24"/>
          <w:szCs w:val="24"/>
        </w:rPr>
        <w:t>la CAMVS propose</w:t>
      </w:r>
      <w:r w:rsidR="00B400B0" w:rsidRPr="004E643D">
        <w:rPr>
          <w:rFonts w:ascii="Arial" w:hAnsi="Arial" w:cs="Arial"/>
          <w:sz w:val="24"/>
          <w:szCs w:val="24"/>
        </w:rPr>
        <w:t xml:space="preserve"> d’élargir la mise en œuvre des actions </w:t>
      </w:r>
      <w:r w:rsidR="006730CA" w:rsidRPr="004E643D">
        <w:rPr>
          <w:rFonts w:ascii="Arial" w:hAnsi="Arial" w:cs="Arial"/>
          <w:sz w:val="24"/>
          <w:szCs w:val="24"/>
        </w:rPr>
        <w:t>dans le cadre de son plan de lutte contre les discriminations.</w:t>
      </w:r>
    </w:p>
    <w:p w:rsidR="006730CA" w:rsidRPr="004E643D" w:rsidRDefault="00DA1AE8" w:rsidP="00AE7631">
      <w:pPr>
        <w:spacing w:before="120" w:after="0" w:line="240" w:lineRule="auto"/>
        <w:jc w:val="both"/>
        <w:rPr>
          <w:rFonts w:ascii="Arial" w:eastAsia="Times New Roman" w:hAnsi="Arial" w:cs="Arial"/>
          <w:b/>
          <w:sz w:val="24"/>
          <w:szCs w:val="24"/>
          <w:lang w:eastAsia="fr-FR"/>
        </w:rPr>
      </w:pPr>
      <w:r w:rsidRPr="004E643D">
        <w:rPr>
          <w:rFonts w:ascii="Arial" w:hAnsi="Arial" w:cs="Arial"/>
          <w:sz w:val="24"/>
          <w:szCs w:val="24"/>
        </w:rPr>
        <w:t>Par conséquent, l</w:t>
      </w:r>
      <w:r w:rsidR="00AA6890" w:rsidRPr="004E643D">
        <w:rPr>
          <w:rFonts w:ascii="Arial" w:hAnsi="Arial" w:cs="Arial"/>
          <w:sz w:val="24"/>
          <w:szCs w:val="24"/>
        </w:rPr>
        <w:t>es moyens seront concentrés sur l’ensemble du territoire, sans distinction entre les quartiers</w:t>
      </w:r>
      <w:r w:rsidR="00AE7631" w:rsidRPr="004E643D">
        <w:rPr>
          <w:rFonts w:ascii="Arial" w:hAnsi="Arial" w:cs="Arial"/>
          <w:sz w:val="24"/>
          <w:szCs w:val="24"/>
        </w:rPr>
        <w:t xml:space="preserve"> ou les communes. En effet, </w:t>
      </w:r>
      <w:r w:rsidR="00AA6890" w:rsidRPr="004E643D">
        <w:rPr>
          <w:rFonts w:ascii="Arial" w:hAnsi="Arial" w:cs="Arial"/>
          <w:sz w:val="24"/>
          <w:szCs w:val="24"/>
        </w:rPr>
        <w:t xml:space="preserve"> </w:t>
      </w:r>
      <w:r w:rsidR="00AE7631" w:rsidRPr="004E643D">
        <w:rPr>
          <w:rFonts w:ascii="Arial" w:eastAsia="Times New Roman" w:hAnsi="Arial" w:cs="Arial"/>
          <w:sz w:val="24"/>
          <w:szCs w:val="24"/>
          <w:lang w:eastAsia="fr-FR"/>
        </w:rPr>
        <w:t xml:space="preserve">la demande de subvention « droit commun » </w:t>
      </w:r>
      <w:r w:rsidR="006730CA" w:rsidRPr="004E643D">
        <w:rPr>
          <w:rFonts w:ascii="Arial" w:eastAsia="Times New Roman" w:hAnsi="Arial" w:cs="Arial"/>
          <w:sz w:val="24"/>
          <w:szCs w:val="24"/>
          <w:lang w:eastAsia="fr-FR"/>
        </w:rPr>
        <w:t>lutte contre les discriminations</w:t>
      </w:r>
      <w:r w:rsidR="00AE7631" w:rsidRPr="004E643D">
        <w:rPr>
          <w:rFonts w:ascii="Arial" w:eastAsia="Times New Roman" w:hAnsi="Arial" w:cs="Arial"/>
          <w:sz w:val="24"/>
          <w:szCs w:val="24"/>
          <w:lang w:eastAsia="fr-FR"/>
        </w:rPr>
        <w:t xml:space="preserve"> est destinée à toutes les associations désireuses d’obtenir une subvention</w:t>
      </w:r>
      <w:r w:rsidR="00AE7631" w:rsidRPr="004E643D">
        <w:rPr>
          <w:rFonts w:ascii="Arial" w:eastAsia="Times New Roman" w:hAnsi="Arial" w:cs="Arial"/>
          <w:b/>
          <w:sz w:val="24"/>
          <w:szCs w:val="24"/>
          <w:lang w:eastAsia="fr-FR"/>
        </w:rPr>
        <w:t xml:space="preserve">. </w:t>
      </w:r>
    </w:p>
    <w:p w:rsidR="00AE7631" w:rsidRPr="004E643D" w:rsidRDefault="00AE7631" w:rsidP="00AE7631">
      <w:pPr>
        <w:spacing w:before="120" w:after="0" w:line="240" w:lineRule="auto"/>
        <w:jc w:val="both"/>
        <w:rPr>
          <w:rFonts w:ascii="Arial" w:eastAsia="Times New Roman" w:hAnsi="Arial" w:cs="Arial"/>
          <w:sz w:val="24"/>
          <w:szCs w:val="24"/>
          <w:lang w:eastAsia="fr-FR"/>
        </w:rPr>
      </w:pPr>
      <w:r w:rsidRPr="004E643D">
        <w:rPr>
          <w:rFonts w:ascii="Arial" w:eastAsia="Times New Roman" w:hAnsi="Arial" w:cs="Arial"/>
          <w:sz w:val="24"/>
          <w:szCs w:val="24"/>
          <w:lang w:eastAsia="fr-FR"/>
        </w:rPr>
        <w:t xml:space="preserve">Cette demande concerne uniquement le financement d’une action intercommunale répondant aux </w:t>
      </w:r>
      <w:r w:rsidR="00EB2AFD" w:rsidRPr="004E643D">
        <w:rPr>
          <w:rFonts w:ascii="Arial" w:eastAsia="Times New Roman" w:hAnsi="Arial" w:cs="Arial"/>
          <w:sz w:val="24"/>
          <w:szCs w:val="24"/>
          <w:lang w:eastAsia="fr-FR"/>
        </w:rPr>
        <w:t>orientations</w:t>
      </w:r>
      <w:r w:rsidRPr="004E643D">
        <w:rPr>
          <w:rFonts w:ascii="Arial" w:eastAsia="Times New Roman" w:hAnsi="Arial" w:cs="Arial"/>
          <w:sz w:val="24"/>
          <w:szCs w:val="24"/>
          <w:lang w:eastAsia="fr-FR"/>
        </w:rPr>
        <w:t xml:space="preserve"> prioritaires </w:t>
      </w:r>
      <w:r w:rsidR="006730CA" w:rsidRPr="004E643D">
        <w:rPr>
          <w:rFonts w:ascii="Arial" w:eastAsia="Times New Roman" w:hAnsi="Arial" w:cs="Arial"/>
          <w:sz w:val="24"/>
          <w:szCs w:val="24"/>
          <w:lang w:eastAsia="fr-FR"/>
        </w:rPr>
        <w:t>du plan de lutte contre les discriminations.</w:t>
      </w:r>
    </w:p>
    <w:p w:rsidR="00F37C83" w:rsidRPr="004E643D" w:rsidRDefault="00F37C83" w:rsidP="00AE7631">
      <w:pPr>
        <w:spacing w:before="120" w:after="0" w:line="240" w:lineRule="auto"/>
        <w:jc w:val="both"/>
        <w:rPr>
          <w:rFonts w:ascii="Arial" w:eastAsia="Times New Roman" w:hAnsi="Arial" w:cs="Arial"/>
          <w:sz w:val="24"/>
          <w:szCs w:val="24"/>
          <w:lang w:eastAsia="fr-FR"/>
        </w:rPr>
      </w:pPr>
    </w:p>
    <w:p w:rsidR="00F26176" w:rsidRPr="004E643D" w:rsidRDefault="00AA6890" w:rsidP="00AA6890">
      <w:pPr>
        <w:jc w:val="both"/>
        <w:rPr>
          <w:rFonts w:ascii="Arial" w:hAnsi="Arial" w:cs="Arial"/>
          <w:sz w:val="24"/>
          <w:szCs w:val="24"/>
        </w:rPr>
      </w:pPr>
      <w:r w:rsidRPr="004E643D">
        <w:rPr>
          <w:rFonts w:ascii="Arial" w:hAnsi="Arial" w:cs="Arial"/>
          <w:sz w:val="24"/>
          <w:szCs w:val="24"/>
        </w:rPr>
        <w:t>L’appel à projets</w:t>
      </w:r>
      <w:r w:rsidR="009343AE" w:rsidRPr="004E643D">
        <w:rPr>
          <w:rFonts w:ascii="Arial" w:hAnsi="Arial" w:cs="Arial"/>
          <w:sz w:val="24"/>
          <w:szCs w:val="24"/>
        </w:rPr>
        <w:t xml:space="preserve"> annuel</w:t>
      </w:r>
      <w:r w:rsidRPr="004E643D">
        <w:rPr>
          <w:rFonts w:ascii="Arial" w:hAnsi="Arial" w:cs="Arial"/>
          <w:sz w:val="24"/>
          <w:szCs w:val="24"/>
        </w:rPr>
        <w:t xml:space="preserve"> de la programmation </w:t>
      </w:r>
      <w:r w:rsidR="00897DF7" w:rsidRPr="004E643D">
        <w:rPr>
          <w:rFonts w:ascii="Arial" w:hAnsi="Arial" w:cs="Arial"/>
          <w:sz w:val="24"/>
          <w:szCs w:val="24"/>
        </w:rPr>
        <w:t>lutte contre les discriminations</w:t>
      </w:r>
      <w:r w:rsidRPr="004E643D">
        <w:rPr>
          <w:rFonts w:ascii="Arial" w:hAnsi="Arial" w:cs="Arial"/>
          <w:sz w:val="24"/>
          <w:szCs w:val="24"/>
        </w:rPr>
        <w:t xml:space="preserve"> s</w:t>
      </w:r>
      <w:r w:rsidR="009343AE" w:rsidRPr="004E643D">
        <w:rPr>
          <w:rFonts w:ascii="Arial" w:hAnsi="Arial" w:cs="Arial"/>
          <w:sz w:val="24"/>
          <w:szCs w:val="24"/>
        </w:rPr>
        <w:t xml:space="preserve">’adresse exclusivement </w:t>
      </w:r>
      <w:r w:rsidR="009343AE" w:rsidRPr="004E643D">
        <w:rPr>
          <w:rFonts w:ascii="Arial" w:hAnsi="Arial" w:cs="Arial"/>
          <w:b/>
          <w:sz w:val="24"/>
          <w:szCs w:val="24"/>
        </w:rPr>
        <w:t>aux associations loi de 1901.</w:t>
      </w:r>
      <w:r w:rsidRPr="004E643D">
        <w:rPr>
          <w:rFonts w:ascii="Arial" w:hAnsi="Arial" w:cs="Arial"/>
          <w:b/>
          <w:sz w:val="24"/>
          <w:szCs w:val="24"/>
        </w:rPr>
        <w:t xml:space="preserve"> </w:t>
      </w:r>
    </w:p>
    <w:p w:rsidR="00EB2AFD" w:rsidRDefault="006730CA" w:rsidP="00467C66">
      <w:pPr>
        <w:jc w:val="both"/>
        <w:rPr>
          <w:rFonts w:ascii="Arial" w:hAnsi="Arial" w:cs="Arial"/>
          <w:sz w:val="24"/>
          <w:szCs w:val="24"/>
        </w:rPr>
      </w:pPr>
      <w:r w:rsidRPr="004E643D">
        <w:rPr>
          <w:rFonts w:ascii="Arial" w:hAnsi="Arial" w:cs="Arial"/>
          <w:sz w:val="24"/>
          <w:szCs w:val="24"/>
        </w:rPr>
        <w:t>Les</w:t>
      </w:r>
      <w:r w:rsidR="008A6D7C" w:rsidRPr="004E643D">
        <w:rPr>
          <w:rFonts w:ascii="Arial" w:hAnsi="Arial" w:cs="Arial"/>
          <w:sz w:val="24"/>
          <w:szCs w:val="24"/>
        </w:rPr>
        <w:t xml:space="preserve"> dossiers</w:t>
      </w:r>
      <w:r w:rsidRPr="004E643D">
        <w:rPr>
          <w:rFonts w:ascii="Arial" w:hAnsi="Arial" w:cs="Arial"/>
          <w:sz w:val="24"/>
          <w:szCs w:val="24"/>
        </w:rPr>
        <w:t xml:space="preserve"> seront présentés au collectif lutte contre les discriminations et</w:t>
      </w:r>
      <w:r w:rsidR="00AA6890" w:rsidRPr="004E643D">
        <w:rPr>
          <w:rFonts w:ascii="Arial" w:hAnsi="Arial" w:cs="Arial"/>
          <w:sz w:val="24"/>
          <w:szCs w:val="24"/>
        </w:rPr>
        <w:t xml:space="preserve"> instruit</w:t>
      </w:r>
      <w:r w:rsidRPr="004E643D">
        <w:rPr>
          <w:rFonts w:ascii="Arial" w:hAnsi="Arial" w:cs="Arial"/>
          <w:sz w:val="24"/>
          <w:szCs w:val="24"/>
        </w:rPr>
        <w:t>s</w:t>
      </w:r>
      <w:r w:rsidR="00395412" w:rsidRPr="004E643D">
        <w:rPr>
          <w:rFonts w:ascii="Arial" w:hAnsi="Arial" w:cs="Arial"/>
          <w:sz w:val="24"/>
          <w:szCs w:val="24"/>
        </w:rPr>
        <w:t xml:space="preserve"> par </w:t>
      </w:r>
      <w:r w:rsidR="00AA6890" w:rsidRPr="004E643D">
        <w:rPr>
          <w:rFonts w:ascii="Arial" w:hAnsi="Arial" w:cs="Arial"/>
          <w:sz w:val="24"/>
          <w:szCs w:val="24"/>
        </w:rPr>
        <w:t>le</w:t>
      </w:r>
      <w:r w:rsidR="006A393E" w:rsidRPr="004E643D">
        <w:rPr>
          <w:rFonts w:ascii="Arial" w:hAnsi="Arial" w:cs="Arial"/>
          <w:sz w:val="24"/>
          <w:szCs w:val="24"/>
        </w:rPr>
        <w:t xml:space="preserve"> </w:t>
      </w:r>
      <w:r w:rsidRPr="004E643D">
        <w:rPr>
          <w:rFonts w:ascii="Arial" w:hAnsi="Arial" w:cs="Arial"/>
          <w:sz w:val="24"/>
          <w:szCs w:val="24"/>
        </w:rPr>
        <w:t>service politique de la ville</w:t>
      </w:r>
      <w:r w:rsidR="006A393E" w:rsidRPr="004E643D">
        <w:rPr>
          <w:rFonts w:ascii="Arial" w:hAnsi="Arial" w:cs="Arial"/>
          <w:sz w:val="24"/>
          <w:szCs w:val="24"/>
        </w:rPr>
        <w:t>, selon</w:t>
      </w:r>
      <w:r w:rsidR="00AA6890" w:rsidRPr="004E643D">
        <w:rPr>
          <w:rFonts w:ascii="Arial" w:hAnsi="Arial" w:cs="Arial"/>
          <w:sz w:val="24"/>
          <w:szCs w:val="24"/>
        </w:rPr>
        <w:t xml:space="preserve"> un </w:t>
      </w:r>
      <w:r w:rsidR="006A393E" w:rsidRPr="004E643D">
        <w:rPr>
          <w:rFonts w:ascii="Arial" w:hAnsi="Arial" w:cs="Arial"/>
          <w:sz w:val="24"/>
          <w:szCs w:val="24"/>
        </w:rPr>
        <w:t xml:space="preserve">calendrier fixe. </w:t>
      </w:r>
    </w:p>
    <w:p w:rsidR="00294EC5" w:rsidRPr="00294EC5" w:rsidRDefault="00294EC5" w:rsidP="00294EC5">
      <w:pPr>
        <w:jc w:val="both"/>
        <w:textAlignment w:val="baseline"/>
        <w:rPr>
          <w:rFonts w:ascii="Arial" w:eastAsiaTheme="minorEastAsia" w:hAnsi="Arial" w:cs="Arial"/>
          <w:color w:val="000000" w:themeColor="text1"/>
          <w:sz w:val="24"/>
          <w:szCs w:val="24"/>
        </w:rPr>
      </w:pPr>
      <w:r w:rsidRPr="00294EC5">
        <w:rPr>
          <w:rFonts w:ascii="Arial" w:eastAsiaTheme="minorEastAsia" w:hAnsi="Arial" w:cs="Arial"/>
          <w:color w:val="000000" w:themeColor="text1"/>
          <w:sz w:val="24"/>
          <w:szCs w:val="24"/>
        </w:rPr>
        <w:t>Les dossiers devront répondre aux orientations du plan de lutte contre les discriminations :</w:t>
      </w:r>
    </w:p>
    <w:p w:rsidR="00294EC5" w:rsidRPr="004E643D" w:rsidRDefault="00294EC5" w:rsidP="00294EC5">
      <w:pPr>
        <w:pStyle w:val="Paragraphedeliste"/>
        <w:numPr>
          <w:ilvl w:val="0"/>
          <w:numId w:val="17"/>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La communication pour sensibiliser et conscientiser à la lutte contre les discriminations.</w:t>
      </w:r>
    </w:p>
    <w:p w:rsidR="00294EC5" w:rsidRPr="004E643D" w:rsidRDefault="00294EC5" w:rsidP="00294EC5">
      <w:pPr>
        <w:pStyle w:val="Paragraphedeliste"/>
        <w:numPr>
          <w:ilvl w:val="0"/>
          <w:numId w:val="17"/>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La formation.</w:t>
      </w:r>
    </w:p>
    <w:p w:rsidR="00294EC5" w:rsidRPr="004E643D" w:rsidRDefault="00294EC5" w:rsidP="00294EC5">
      <w:pPr>
        <w:pStyle w:val="Paragraphedeliste"/>
        <w:numPr>
          <w:ilvl w:val="0"/>
          <w:numId w:val="17"/>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L’accompagnement des victimes.</w:t>
      </w:r>
    </w:p>
    <w:p w:rsidR="00294EC5" w:rsidRDefault="00294EC5" w:rsidP="00294EC5">
      <w:pPr>
        <w:pStyle w:val="Paragraphedeliste"/>
        <w:numPr>
          <w:ilvl w:val="0"/>
          <w:numId w:val="17"/>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La construction d’une fonction observatoire.</w:t>
      </w:r>
    </w:p>
    <w:p w:rsidR="00294EC5" w:rsidRDefault="00294EC5" w:rsidP="00294EC5">
      <w:pPr>
        <w:pStyle w:val="Paragraphedeliste"/>
        <w:jc w:val="both"/>
        <w:textAlignment w:val="baseline"/>
        <w:rPr>
          <w:rFonts w:ascii="Arial" w:eastAsiaTheme="minorEastAsia" w:hAnsi="Arial" w:cs="Arial"/>
          <w:color w:val="000000" w:themeColor="text1"/>
        </w:rPr>
      </w:pPr>
    </w:p>
    <w:p w:rsidR="00294EC5" w:rsidRPr="00294EC5" w:rsidRDefault="00294EC5" w:rsidP="00294EC5">
      <w:pPr>
        <w:jc w:val="both"/>
        <w:rPr>
          <w:rFonts w:ascii="Arial" w:hAnsi="Arial" w:cs="Arial"/>
          <w:sz w:val="24"/>
          <w:szCs w:val="24"/>
        </w:rPr>
      </w:pPr>
      <w:r w:rsidRPr="00294EC5">
        <w:rPr>
          <w:rFonts w:ascii="Arial" w:hAnsi="Arial" w:cs="Arial"/>
          <w:sz w:val="24"/>
          <w:szCs w:val="24"/>
        </w:rPr>
        <w:t>Ces orientations prioritaires ont pour objectif commun de prévenir et de lutter contre les discriminations.</w:t>
      </w:r>
    </w:p>
    <w:p w:rsidR="00DF60C6" w:rsidRPr="004E643D" w:rsidRDefault="009A4686" w:rsidP="00DF60C6">
      <w:pPr>
        <w:jc w:val="both"/>
        <w:rPr>
          <w:rFonts w:ascii="Arial" w:hAnsi="Arial" w:cs="Arial"/>
          <w:sz w:val="24"/>
          <w:szCs w:val="24"/>
        </w:rPr>
      </w:pPr>
      <w:r w:rsidRPr="004E643D">
        <w:rPr>
          <w:rFonts w:ascii="Arial" w:hAnsi="Arial" w:cs="Arial"/>
          <w:sz w:val="24"/>
          <w:szCs w:val="24"/>
        </w:rPr>
        <w:t xml:space="preserve">Les porteurs de projets devront être membres du collectif et formés à la lutte contre les discriminations. </w:t>
      </w:r>
    </w:p>
    <w:p w:rsidR="00897FD4" w:rsidRPr="004E643D" w:rsidRDefault="00897FD4" w:rsidP="00DF60C6">
      <w:pPr>
        <w:jc w:val="both"/>
        <w:rPr>
          <w:rFonts w:ascii="Arial" w:hAnsi="Arial" w:cs="Arial"/>
          <w:sz w:val="24"/>
          <w:szCs w:val="24"/>
        </w:rPr>
      </w:pPr>
    </w:p>
    <w:p w:rsidR="00344EF6" w:rsidRPr="004E643D" w:rsidRDefault="00344EF6" w:rsidP="00DF60C6">
      <w:pPr>
        <w:jc w:val="both"/>
        <w:rPr>
          <w:rFonts w:ascii="Arial" w:hAnsi="Arial" w:cs="Arial"/>
          <w:sz w:val="24"/>
          <w:szCs w:val="24"/>
        </w:rPr>
      </w:pPr>
    </w:p>
    <w:p w:rsidR="00344EF6" w:rsidRDefault="00344EF6" w:rsidP="00DF60C6">
      <w:pPr>
        <w:jc w:val="both"/>
        <w:rPr>
          <w:rFonts w:ascii="Arial" w:hAnsi="Arial" w:cs="Arial"/>
          <w:sz w:val="24"/>
          <w:szCs w:val="24"/>
        </w:rPr>
      </w:pPr>
    </w:p>
    <w:p w:rsidR="00467C66" w:rsidRDefault="00467C66" w:rsidP="00DF60C6">
      <w:pPr>
        <w:jc w:val="both"/>
        <w:rPr>
          <w:rFonts w:ascii="Arial" w:hAnsi="Arial" w:cs="Arial"/>
          <w:sz w:val="24"/>
          <w:szCs w:val="24"/>
        </w:rPr>
      </w:pPr>
    </w:p>
    <w:p w:rsidR="00467C66" w:rsidRDefault="00467C66" w:rsidP="00DF60C6">
      <w:pPr>
        <w:jc w:val="both"/>
        <w:rPr>
          <w:rFonts w:ascii="Arial" w:hAnsi="Arial" w:cs="Arial"/>
          <w:sz w:val="24"/>
          <w:szCs w:val="24"/>
        </w:rPr>
      </w:pPr>
    </w:p>
    <w:p w:rsidR="00467C66" w:rsidRPr="004E643D" w:rsidRDefault="00467C66" w:rsidP="00DF60C6">
      <w:pPr>
        <w:jc w:val="both"/>
        <w:rPr>
          <w:rFonts w:ascii="Arial" w:hAnsi="Arial" w:cs="Arial"/>
          <w:sz w:val="24"/>
          <w:szCs w:val="24"/>
        </w:rPr>
      </w:pPr>
    </w:p>
    <w:p w:rsidR="009A4686" w:rsidRPr="004E643D" w:rsidRDefault="0002249C" w:rsidP="0037441C">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r w:rsidRPr="004E643D">
        <w:rPr>
          <w:rFonts w:ascii="Arial" w:hAnsi="Arial" w:cs="Arial"/>
          <w:b/>
          <w:sz w:val="24"/>
          <w:szCs w:val="24"/>
        </w:rPr>
        <w:t>PR</w:t>
      </w:r>
      <w:r w:rsidR="00511E1E" w:rsidRPr="004E643D">
        <w:rPr>
          <w:rFonts w:ascii="Arial" w:hAnsi="Arial" w:cs="Arial"/>
          <w:b/>
          <w:sz w:val="24"/>
          <w:szCs w:val="24"/>
        </w:rPr>
        <w:t>É</w:t>
      </w:r>
      <w:r w:rsidRPr="004E643D">
        <w:rPr>
          <w:rFonts w:ascii="Arial" w:hAnsi="Arial" w:cs="Arial"/>
          <w:b/>
          <w:sz w:val="24"/>
          <w:szCs w:val="24"/>
        </w:rPr>
        <w:t>SENTATION DU CADRE G</w:t>
      </w:r>
      <w:r w:rsidR="00511E1E" w:rsidRPr="004E643D">
        <w:rPr>
          <w:rFonts w:ascii="Arial" w:hAnsi="Arial" w:cs="Arial"/>
          <w:b/>
          <w:sz w:val="24"/>
          <w:szCs w:val="24"/>
        </w:rPr>
        <w:t>É</w:t>
      </w:r>
      <w:r w:rsidRPr="004E643D">
        <w:rPr>
          <w:rFonts w:ascii="Arial" w:hAnsi="Arial" w:cs="Arial"/>
          <w:b/>
          <w:sz w:val="24"/>
          <w:szCs w:val="24"/>
        </w:rPr>
        <w:t>N</w:t>
      </w:r>
      <w:r w:rsidR="00511E1E" w:rsidRPr="004E643D">
        <w:rPr>
          <w:rFonts w:ascii="Arial" w:hAnsi="Arial" w:cs="Arial"/>
          <w:b/>
          <w:sz w:val="24"/>
          <w:szCs w:val="24"/>
        </w:rPr>
        <w:t>É</w:t>
      </w:r>
      <w:r w:rsidRPr="004E643D">
        <w:rPr>
          <w:rFonts w:ascii="Arial" w:hAnsi="Arial" w:cs="Arial"/>
          <w:b/>
          <w:sz w:val="24"/>
          <w:szCs w:val="24"/>
        </w:rPr>
        <w:t xml:space="preserve">RAL </w:t>
      </w:r>
      <w:r w:rsidR="009A4686" w:rsidRPr="004E643D">
        <w:rPr>
          <w:rFonts w:ascii="Arial" w:hAnsi="Arial" w:cs="Arial"/>
          <w:b/>
          <w:sz w:val="24"/>
          <w:szCs w:val="24"/>
        </w:rPr>
        <w:t>DE LA D</w:t>
      </w:r>
      <w:r w:rsidR="00511E1E" w:rsidRPr="004E643D">
        <w:rPr>
          <w:rFonts w:ascii="Arial" w:hAnsi="Arial" w:cs="Arial"/>
          <w:b/>
          <w:sz w:val="24"/>
          <w:szCs w:val="24"/>
        </w:rPr>
        <w:t>É</w:t>
      </w:r>
      <w:r w:rsidR="009A4686" w:rsidRPr="004E643D">
        <w:rPr>
          <w:rFonts w:ascii="Arial" w:hAnsi="Arial" w:cs="Arial"/>
          <w:b/>
          <w:sz w:val="24"/>
          <w:szCs w:val="24"/>
        </w:rPr>
        <w:t>MARCHE</w:t>
      </w:r>
    </w:p>
    <w:p w:rsidR="00E03BCE" w:rsidRPr="004E643D" w:rsidRDefault="009A4686" w:rsidP="00897DF7">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r w:rsidRPr="004E643D">
        <w:rPr>
          <w:rFonts w:ascii="Arial" w:hAnsi="Arial" w:cs="Arial"/>
          <w:b/>
          <w:sz w:val="24"/>
          <w:szCs w:val="24"/>
        </w:rPr>
        <w:t xml:space="preserve"> LUTTE CONTRE LES DISCRIMINATIONS DE LA CAMVS</w:t>
      </w:r>
    </w:p>
    <w:p w:rsidR="00897DF7" w:rsidRPr="004E643D" w:rsidRDefault="00897DF7" w:rsidP="00E03BCE">
      <w:pPr>
        <w:jc w:val="both"/>
        <w:textAlignment w:val="baseline"/>
        <w:rPr>
          <w:rFonts w:ascii="Arial" w:eastAsiaTheme="minorEastAsia" w:hAnsi="Arial" w:cs="Arial"/>
          <w:b/>
          <w:color w:val="000000" w:themeColor="text1"/>
          <w:sz w:val="24"/>
          <w:szCs w:val="24"/>
        </w:rPr>
      </w:pPr>
      <w:r w:rsidRPr="004E643D">
        <w:rPr>
          <w:rFonts w:ascii="Arial" w:eastAsiaTheme="minorEastAsia" w:hAnsi="Arial" w:cs="Arial"/>
          <w:b/>
          <w:color w:val="000000" w:themeColor="text1"/>
          <w:sz w:val="24"/>
          <w:szCs w:val="24"/>
        </w:rPr>
        <w:t xml:space="preserve">Collectif lutte contre les discriminations : </w:t>
      </w:r>
    </w:p>
    <w:p w:rsidR="00A910F5" w:rsidRPr="004E643D" w:rsidRDefault="00A910F5" w:rsidP="00E03BCE">
      <w:pPr>
        <w:jc w:val="both"/>
        <w:textAlignment w:val="baseline"/>
        <w:rPr>
          <w:rFonts w:ascii="Arial" w:eastAsiaTheme="minorEastAsia" w:hAnsi="Arial" w:cs="Arial"/>
          <w:color w:val="000000" w:themeColor="text1"/>
          <w:sz w:val="24"/>
          <w:szCs w:val="24"/>
        </w:rPr>
      </w:pPr>
      <w:r w:rsidRPr="004E643D">
        <w:rPr>
          <w:rFonts w:ascii="Arial" w:eastAsiaTheme="minorEastAsia" w:hAnsi="Arial" w:cs="Arial"/>
          <w:color w:val="000000" w:themeColor="text1"/>
          <w:sz w:val="24"/>
          <w:szCs w:val="24"/>
        </w:rPr>
        <w:t xml:space="preserve">Un collectif lutte contre les discriminations est </w:t>
      </w:r>
      <w:proofErr w:type="spellStart"/>
      <w:r w:rsidRPr="004E643D">
        <w:rPr>
          <w:rFonts w:ascii="Arial" w:eastAsiaTheme="minorEastAsia" w:hAnsi="Arial" w:cs="Arial"/>
          <w:color w:val="000000" w:themeColor="text1"/>
          <w:sz w:val="24"/>
          <w:szCs w:val="24"/>
        </w:rPr>
        <w:t>co-porté</w:t>
      </w:r>
      <w:proofErr w:type="spellEnd"/>
      <w:r w:rsidRPr="004E643D">
        <w:rPr>
          <w:rFonts w:ascii="Arial" w:eastAsiaTheme="minorEastAsia" w:hAnsi="Arial" w:cs="Arial"/>
          <w:color w:val="000000" w:themeColor="text1"/>
          <w:sz w:val="24"/>
          <w:szCs w:val="24"/>
        </w:rPr>
        <w:t xml:space="preserve"> par la CAMVS et une quarantaine d’acteurs locaux : services de l’Etat, CAF du nord-site de Maubeuge, Conseil Départemental, services de la CAMVS, communes en politique de la ville, associations, GIP Réussir en Sambre-Avesnois, pôle emploi, Agence de Développement et d’Urbanisme de la Sambre.</w:t>
      </w:r>
    </w:p>
    <w:p w:rsidR="00A910F5" w:rsidRPr="004E643D" w:rsidRDefault="00A910F5" w:rsidP="00E03BCE">
      <w:pPr>
        <w:jc w:val="both"/>
        <w:textAlignment w:val="baseline"/>
        <w:rPr>
          <w:rFonts w:ascii="Arial" w:eastAsiaTheme="minorEastAsia" w:hAnsi="Arial" w:cs="Arial"/>
          <w:color w:val="000000" w:themeColor="text1"/>
          <w:sz w:val="24"/>
          <w:szCs w:val="24"/>
        </w:rPr>
      </w:pPr>
      <w:r w:rsidRPr="004E643D">
        <w:rPr>
          <w:rFonts w:ascii="Arial" w:eastAsiaTheme="minorEastAsia" w:hAnsi="Arial" w:cs="Arial"/>
          <w:color w:val="000000" w:themeColor="text1"/>
          <w:sz w:val="24"/>
          <w:szCs w:val="24"/>
        </w:rPr>
        <w:t>Les membres du collectif sont formés à la lutte contre les discriminations et se réunissent tous les deux mois.</w:t>
      </w:r>
    </w:p>
    <w:p w:rsidR="00A910F5" w:rsidRPr="004E643D" w:rsidRDefault="00A910F5" w:rsidP="00E03BCE">
      <w:pPr>
        <w:jc w:val="both"/>
        <w:textAlignment w:val="baseline"/>
        <w:rPr>
          <w:rFonts w:ascii="Arial" w:eastAsiaTheme="minorEastAsia" w:hAnsi="Arial" w:cs="Arial"/>
          <w:b/>
          <w:color w:val="000000" w:themeColor="text1"/>
          <w:sz w:val="24"/>
          <w:szCs w:val="24"/>
        </w:rPr>
      </w:pPr>
      <w:r w:rsidRPr="004E643D">
        <w:rPr>
          <w:rFonts w:ascii="Arial" w:eastAsiaTheme="minorEastAsia" w:hAnsi="Arial" w:cs="Arial"/>
          <w:b/>
          <w:color w:val="000000" w:themeColor="text1"/>
          <w:sz w:val="24"/>
          <w:szCs w:val="24"/>
        </w:rPr>
        <w:t>Une charte définit les objectifs du collectif :</w:t>
      </w:r>
    </w:p>
    <w:p w:rsidR="00897DF7" w:rsidRPr="004E643D" w:rsidRDefault="00A910F5" w:rsidP="00A910F5">
      <w:pPr>
        <w:pStyle w:val="Paragraphedeliste"/>
        <w:numPr>
          <w:ilvl w:val="0"/>
          <w:numId w:val="14"/>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Sensibiliser, conscientiser les citoyens sur toutes formes de discriminations</w:t>
      </w:r>
      <w:r w:rsidR="00897DF7" w:rsidRPr="004E643D">
        <w:rPr>
          <w:rFonts w:ascii="Arial" w:eastAsiaTheme="minorEastAsia" w:hAnsi="Arial" w:cs="Arial"/>
          <w:color w:val="000000" w:themeColor="text1"/>
        </w:rPr>
        <w:t>.</w:t>
      </w:r>
    </w:p>
    <w:p w:rsidR="00897DF7" w:rsidRPr="004E643D" w:rsidRDefault="00A910F5" w:rsidP="00A910F5">
      <w:pPr>
        <w:pStyle w:val="Paragraphedeliste"/>
        <w:numPr>
          <w:ilvl w:val="0"/>
          <w:numId w:val="14"/>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Former et fédérer les acteurs locaux.</w:t>
      </w:r>
    </w:p>
    <w:p w:rsidR="00897DF7" w:rsidRPr="004E643D" w:rsidRDefault="00A910F5" w:rsidP="00A910F5">
      <w:pPr>
        <w:pStyle w:val="Paragraphedeliste"/>
        <w:numPr>
          <w:ilvl w:val="0"/>
          <w:numId w:val="14"/>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 xml:space="preserve">Définir un programme opérationnel d’actions selon les </w:t>
      </w:r>
      <w:r w:rsidR="00EB2AFD" w:rsidRPr="004E643D">
        <w:rPr>
          <w:rFonts w:ascii="Arial" w:eastAsiaTheme="minorEastAsia" w:hAnsi="Arial" w:cs="Arial"/>
          <w:color w:val="000000" w:themeColor="text1"/>
        </w:rPr>
        <w:t>orientation</w:t>
      </w:r>
      <w:r w:rsidRPr="004E643D">
        <w:rPr>
          <w:rFonts w:ascii="Arial" w:eastAsiaTheme="minorEastAsia" w:hAnsi="Arial" w:cs="Arial"/>
          <w:color w:val="000000" w:themeColor="text1"/>
        </w:rPr>
        <w:t>s défini</w:t>
      </w:r>
      <w:r w:rsidR="0085684C" w:rsidRPr="004E643D">
        <w:rPr>
          <w:rFonts w:ascii="Arial" w:eastAsiaTheme="minorEastAsia" w:hAnsi="Arial" w:cs="Arial"/>
          <w:color w:val="000000" w:themeColor="text1"/>
        </w:rPr>
        <w:t>e</w:t>
      </w:r>
      <w:r w:rsidRPr="004E643D">
        <w:rPr>
          <w:rFonts w:ascii="Arial" w:eastAsiaTheme="minorEastAsia" w:hAnsi="Arial" w:cs="Arial"/>
          <w:color w:val="000000" w:themeColor="text1"/>
        </w:rPr>
        <w:t>s par le plan de lutte contre les discriminations</w:t>
      </w:r>
      <w:r w:rsidR="00897DF7" w:rsidRPr="004E643D">
        <w:rPr>
          <w:rFonts w:ascii="Arial" w:eastAsiaTheme="minorEastAsia" w:hAnsi="Arial" w:cs="Arial"/>
          <w:color w:val="000000" w:themeColor="text1"/>
        </w:rPr>
        <w:t>.</w:t>
      </w:r>
    </w:p>
    <w:p w:rsidR="00897DF7" w:rsidRPr="004E643D" w:rsidRDefault="00A910F5" w:rsidP="00A910F5">
      <w:pPr>
        <w:pStyle w:val="Paragraphedeliste"/>
        <w:numPr>
          <w:ilvl w:val="0"/>
          <w:numId w:val="14"/>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Accompagner les membres du collectif dans la mise en œuvre de leurs actions.</w:t>
      </w:r>
    </w:p>
    <w:p w:rsidR="00A910F5" w:rsidRPr="004E643D" w:rsidRDefault="00A910F5" w:rsidP="00A910F5">
      <w:pPr>
        <w:pStyle w:val="Paragraphedeliste"/>
        <w:numPr>
          <w:ilvl w:val="0"/>
          <w:numId w:val="14"/>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Avoir une approche intégrée des discriminations avec une mobilisation de l’Etat et de la CAMVS.</w:t>
      </w:r>
    </w:p>
    <w:p w:rsidR="00897DF7" w:rsidRPr="004E643D" w:rsidRDefault="00897DF7" w:rsidP="00A910F5">
      <w:pPr>
        <w:jc w:val="both"/>
        <w:textAlignment w:val="baseline"/>
        <w:rPr>
          <w:rFonts w:ascii="Arial" w:eastAsiaTheme="minorEastAsia" w:hAnsi="Arial" w:cs="Arial"/>
          <w:b/>
          <w:color w:val="000000" w:themeColor="text1"/>
          <w:sz w:val="24"/>
          <w:szCs w:val="24"/>
        </w:rPr>
      </w:pPr>
    </w:p>
    <w:p w:rsidR="00A910F5" w:rsidRPr="004E643D" w:rsidRDefault="00A910F5" w:rsidP="00A910F5">
      <w:pPr>
        <w:jc w:val="both"/>
        <w:textAlignment w:val="baseline"/>
        <w:rPr>
          <w:rFonts w:ascii="Arial" w:eastAsiaTheme="minorEastAsia" w:hAnsi="Arial" w:cs="Arial"/>
          <w:b/>
          <w:color w:val="000000" w:themeColor="text1"/>
          <w:sz w:val="24"/>
          <w:szCs w:val="24"/>
        </w:rPr>
      </w:pPr>
      <w:r w:rsidRPr="004E643D">
        <w:rPr>
          <w:rFonts w:ascii="Arial" w:eastAsiaTheme="minorEastAsia" w:hAnsi="Arial" w:cs="Arial"/>
          <w:b/>
          <w:color w:val="000000" w:themeColor="text1"/>
          <w:sz w:val="24"/>
          <w:szCs w:val="24"/>
        </w:rPr>
        <w:t>Missions du collectif :</w:t>
      </w:r>
    </w:p>
    <w:p w:rsidR="00A910F5" w:rsidRPr="004E643D" w:rsidRDefault="00A910F5" w:rsidP="00825F65">
      <w:pPr>
        <w:pStyle w:val="Paragraphedeliste"/>
        <w:numPr>
          <w:ilvl w:val="0"/>
          <w:numId w:val="15"/>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Animation du plan de lutte contre les discriminations :</w:t>
      </w:r>
    </w:p>
    <w:p w:rsidR="00825F65" w:rsidRPr="004E643D" w:rsidRDefault="00825F65" w:rsidP="00825F65">
      <w:pPr>
        <w:pStyle w:val="Paragraphedeliste"/>
        <w:jc w:val="both"/>
        <w:textAlignment w:val="baseline"/>
        <w:rPr>
          <w:rFonts w:ascii="Arial" w:eastAsiaTheme="minorEastAsia" w:hAnsi="Arial" w:cs="Arial"/>
          <w:color w:val="000000" w:themeColor="text1"/>
        </w:rPr>
      </w:pPr>
    </w:p>
    <w:p w:rsidR="00A910F5" w:rsidRPr="004E643D" w:rsidRDefault="00897DF7" w:rsidP="00A910F5">
      <w:pPr>
        <w:jc w:val="both"/>
        <w:textAlignment w:val="baseline"/>
        <w:rPr>
          <w:rFonts w:ascii="Arial" w:eastAsiaTheme="minorEastAsia" w:hAnsi="Arial" w:cs="Arial"/>
          <w:color w:val="000000" w:themeColor="text1"/>
          <w:sz w:val="24"/>
          <w:szCs w:val="24"/>
        </w:rPr>
      </w:pP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w:t>
      </w:r>
      <w:r w:rsidR="00A910F5" w:rsidRPr="004E643D">
        <w:rPr>
          <w:rFonts w:ascii="Arial" w:eastAsiaTheme="minorEastAsia" w:hAnsi="Arial" w:cs="Arial"/>
          <w:color w:val="000000" w:themeColor="text1"/>
          <w:sz w:val="24"/>
          <w:szCs w:val="24"/>
        </w:rPr>
        <w:tab/>
        <w:t xml:space="preserve">Il veille à l’avancée des programmes d’actions menés dans le cadre du </w:t>
      </w: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plan de lutte contre les discriminations</w:t>
      </w:r>
    </w:p>
    <w:p w:rsidR="00A910F5" w:rsidRPr="004E643D" w:rsidRDefault="00897DF7" w:rsidP="00A910F5">
      <w:pPr>
        <w:jc w:val="both"/>
        <w:textAlignment w:val="baseline"/>
        <w:rPr>
          <w:rFonts w:ascii="Arial" w:eastAsiaTheme="minorEastAsia" w:hAnsi="Arial" w:cs="Arial"/>
          <w:color w:val="000000" w:themeColor="text1"/>
          <w:sz w:val="24"/>
          <w:szCs w:val="24"/>
        </w:rPr>
      </w:pP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w:t>
      </w:r>
      <w:r w:rsidR="00A910F5" w:rsidRPr="004E643D">
        <w:rPr>
          <w:rFonts w:ascii="Arial" w:eastAsiaTheme="minorEastAsia" w:hAnsi="Arial" w:cs="Arial"/>
          <w:color w:val="000000" w:themeColor="text1"/>
          <w:sz w:val="24"/>
          <w:szCs w:val="24"/>
        </w:rPr>
        <w:tab/>
        <w:t>Il impulse, accompagne et réoriente si besoin les travaux des groupes</w:t>
      </w:r>
    </w:p>
    <w:p w:rsidR="00A910F5" w:rsidRPr="004E643D" w:rsidRDefault="00897DF7" w:rsidP="00A910F5">
      <w:pPr>
        <w:jc w:val="both"/>
        <w:textAlignment w:val="baseline"/>
        <w:rPr>
          <w:rFonts w:ascii="Arial" w:eastAsiaTheme="minorEastAsia" w:hAnsi="Arial" w:cs="Arial"/>
          <w:color w:val="000000" w:themeColor="text1"/>
          <w:sz w:val="24"/>
          <w:szCs w:val="24"/>
        </w:rPr>
      </w:pP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w:t>
      </w:r>
      <w:r w:rsidR="00A910F5" w:rsidRPr="004E643D">
        <w:rPr>
          <w:rFonts w:ascii="Arial" w:eastAsiaTheme="minorEastAsia" w:hAnsi="Arial" w:cs="Arial"/>
          <w:color w:val="000000" w:themeColor="text1"/>
          <w:sz w:val="24"/>
          <w:szCs w:val="24"/>
        </w:rPr>
        <w:tab/>
        <w:t>Il veille au respect de la charte et du plan LCD.</w:t>
      </w:r>
    </w:p>
    <w:p w:rsidR="00A910F5" w:rsidRPr="004E643D" w:rsidRDefault="00897DF7" w:rsidP="00A910F5">
      <w:pPr>
        <w:jc w:val="both"/>
        <w:textAlignment w:val="baseline"/>
        <w:rPr>
          <w:rFonts w:ascii="Arial" w:eastAsiaTheme="minorEastAsia" w:hAnsi="Arial" w:cs="Arial"/>
          <w:color w:val="000000" w:themeColor="text1"/>
          <w:sz w:val="24"/>
          <w:szCs w:val="24"/>
        </w:rPr>
      </w:pP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w:t>
      </w:r>
      <w:r w:rsidR="00A910F5" w:rsidRPr="004E643D">
        <w:rPr>
          <w:rFonts w:ascii="Arial" w:eastAsiaTheme="minorEastAsia" w:hAnsi="Arial" w:cs="Arial"/>
          <w:color w:val="000000" w:themeColor="text1"/>
          <w:sz w:val="24"/>
          <w:szCs w:val="24"/>
        </w:rPr>
        <w:tab/>
        <w:t>Il s’assure du respect du calendrier d’avancement du plan.</w:t>
      </w:r>
    </w:p>
    <w:p w:rsidR="00825F65" w:rsidRPr="004E643D" w:rsidRDefault="00A910F5" w:rsidP="00A910F5">
      <w:pPr>
        <w:pStyle w:val="Paragraphedeliste"/>
        <w:numPr>
          <w:ilvl w:val="0"/>
          <w:numId w:val="15"/>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Alimentation et analyse des données de l’observatoire</w:t>
      </w:r>
      <w:r w:rsidR="00825F65" w:rsidRPr="004E643D">
        <w:rPr>
          <w:rFonts w:ascii="Arial" w:eastAsiaTheme="minorEastAsia" w:hAnsi="Arial" w:cs="Arial"/>
          <w:color w:val="000000" w:themeColor="text1"/>
        </w:rPr>
        <w:t>.</w:t>
      </w:r>
    </w:p>
    <w:p w:rsidR="00825F65" w:rsidRPr="004E643D" w:rsidRDefault="00825F65" w:rsidP="00825F65">
      <w:pPr>
        <w:pStyle w:val="Paragraphedeliste"/>
        <w:jc w:val="both"/>
        <w:textAlignment w:val="baseline"/>
        <w:rPr>
          <w:rFonts w:ascii="Arial" w:eastAsiaTheme="minorEastAsia" w:hAnsi="Arial" w:cs="Arial"/>
          <w:color w:val="000000" w:themeColor="text1"/>
        </w:rPr>
      </w:pPr>
    </w:p>
    <w:p w:rsidR="00A910F5" w:rsidRPr="004E643D" w:rsidRDefault="00A910F5" w:rsidP="00A910F5">
      <w:pPr>
        <w:pStyle w:val="Paragraphedeliste"/>
        <w:numPr>
          <w:ilvl w:val="0"/>
          <w:numId w:val="15"/>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lastRenderedPageBreak/>
        <w:t>Le collectif accompagne les porteurs de projets et émet un avis consultatif sur les actions présentées dans le cadre de la Politique de la Ville et des appels à projets liés à la lutte contre les discriminations.</w:t>
      </w:r>
    </w:p>
    <w:p w:rsidR="00825F65" w:rsidRPr="004E643D" w:rsidRDefault="00825F65" w:rsidP="00825F65">
      <w:pPr>
        <w:pStyle w:val="Paragraphedeliste"/>
        <w:jc w:val="both"/>
        <w:textAlignment w:val="baseline"/>
        <w:rPr>
          <w:rFonts w:ascii="Arial" w:eastAsiaTheme="minorEastAsia" w:hAnsi="Arial" w:cs="Arial"/>
          <w:color w:val="000000" w:themeColor="text1"/>
        </w:rPr>
      </w:pPr>
    </w:p>
    <w:p w:rsidR="00A910F5" w:rsidRPr="004E643D" w:rsidRDefault="00825F65" w:rsidP="00A910F5">
      <w:pPr>
        <w:jc w:val="both"/>
        <w:textAlignment w:val="baseline"/>
        <w:rPr>
          <w:rFonts w:ascii="Arial" w:eastAsiaTheme="minorEastAsia" w:hAnsi="Arial" w:cs="Arial"/>
          <w:color w:val="000000" w:themeColor="text1"/>
          <w:sz w:val="24"/>
          <w:szCs w:val="24"/>
        </w:rPr>
      </w:pP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w:t>
      </w:r>
      <w:r w:rsidR="00A910F5" w:rsidRPr="004E643D">
        <w:rPr>
          <w:rFonts w:ascii="Arial" w:eastAsiaTheme="minorEastAsia" w:hAnsi="Arial" w:cs="Arial"/>
          <w:color w:val="000000" w:themeColor="text1"/>
          <w:sz w:val="24"/>
          <w:szCs w:val="24"/>
        </w:rPr>
        <w:tab/>
        <w:t>Le</w:t>
      </w:r>
      <w:r w:rsidR="00511E1E" w:rsidRPr="004E643D">
        <w:rPr>
          <w:rFonts w:ascii="Arial" w:eastAsiaTheme="minorEastAsia" w:hAnsi="Arial" w:cs="Arial"/>
          <w:color w:val="000000" w:themeColor="text1"/>
          <w:sz w:val="24"/>
          <w:szCs w:val="24"/>
        </w:rPr>
        <w:t>s porteurs de projets informent</w:t>
      </w:r>
      <w:r w:rsidR="00A910F5" w:rsidRPr="004E643D">
        <w:rPr>
          <w:rFonts w:ascii="Arial" w:eastAsiaTheme="minorEastAsia" w:hAnsi="Arial" w:cs="Arial"/>
          <w:color w:val="000000" w:themeColor="text1"/>
          <w:sz w:val="24"/>
          <w:szCs w:val="24"/>
        </w:rPr>
        <w:t xml:space="preserve"> les membres du collectif sur les </w:t>
      </w: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 xml:space="preserve">actions mises en place dans le cadre de la lutte contre les discriminations en </w:t>
      </w: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 xml:space="preserve">dehors du dispositif de la </w:t>
      </w:r>
      <w:r w:rsidR="00BF3BAD" w:rsidRPr="004E643D">
        <w:rPr>
          <w:rFonts w:ascii="Arial" w:eastAsiaTheme="minorEastAsia" w:hAnsi="Arial" w:cs="Arial"/>
          <w:color w:val="000000" w:themeColor="text1"/>
          <w:sz w:val="24"/>
          <w:szCs w:val="24"/>
        </w:rPr>
        <w:t>politique de la ville</w:t>
      </w:r>
      <w:r w:rsidR="00A910F5" w:rsidRPr="004E643D">
        <w:rPr>
          <w:rFonts w:ascii="Arial" w:eastAsiaTheme="minorEastAsia" w:hAnsi="Arial" w:cs="Arial"/>
          <w:color w:val="000000" w:themeColor="text1"/>
          <w:sz w:val="24"/>
          <w:szCs w:val="24"/>
        </w:rPr>
        <w:t>.</w:t>
      </w:r>
    </w:p>
    <w:p w:rsidR="00A910F5" w:rsidRPr="004E643D" w:rsidRDefault="00825F65" w:rsidP="00A910F5">
      <w:pPr>
        <w:jc w:val="both"/>
        <w:textAlignment w:val="baseline"/>
        <w:rPr>
          <w:rFonts w:ascii="Arial" w:eastAsiaTheme="minorEastAsia" w:hAnsi="Arial" w:cs="Arial"/>
          <w:color w:val="000000" w:themeColor="text1"/>
          <w:sz w:val="24"/>
          <w:szCs w:val="24"/>
        </w:rPr>
      </w:pP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w:t>
      </w:r>
      <w:r w:rsidR="00A910F5" w:rsidRPr="004E643D">
        <w:rPr>
          <w:rFonts w:ascii="Arial" w:eastAsiaTheme="minorEastAsia" w:hAnsi="Arial" w:cs="Arial"/>
          <w:color w:val="000000" w:themeColor="text1"/>
          <w:sz w:val="24"/>
          <w:szCs w:val="24"/>
        </w:rPr>
        <w:tab/>
        <w:t xml:space="preserve">Les porteurs de projets font partager aux membres du collectif les actions lutte contre les discriminations financées en </w:t>
      </w:r>
      <w:r w:rsidR="005225A2" w:rsidRPr="004E643D">
        <w:rPr>
          <w:rFonts w:ascii="Arial" w:eastAsiaTheme="minorEastAsia" w:hAnsi="Arial" w:cs="Arial"/>
          <w:color w:val="000000" w:themeColor="text1"/>
          <w:sz w:val="24"/>
          <w:szCs w:val="24"/>
        </w:rPr>
        <w:t>politique de la ville</w:t>
      </w:r>
      <w:r w:rsidR="00A910F5" w:rsidRPr="004E643D">
        <w:rPr>
          <w:rFonts w:ascii="Arial" w:eastAsiaTheme="minorEastAsia" w:hAnsi="Arial" w:cs="Arial"/>
          <w:color w:val="000000" w:themeColor="text1"/>
          <w:sz w:val="24"/>
          <w:szCs w:val="24"/>
        </w:rPr>
        <w:t>.</w:t>
      </w:r>
    </w:p>
    <w:p w:rsidR="00A910F5" w:rsidRPr="004E643D" w:rsidRDefault="00825F65" w:rsidP="00A910F5">
      <w:pPr>
        <w:jc w:val="both"/>
        <w:textAlignment w:val="baseline"/>
        <w:rPr>
          <w:rFonts w:ascii="Arial" w:eastAsiaTheme="minorEastAsia" w:hAnsi="Arial" w:cs="Arial"/>
          <w:color w:val="000000" w:themeColor="text1"/>
          <w:sz w:val="24"/>
          <w:szCs w:val="24"/>
        </w:rPr>
      </w:pPr>
      <w:r w:rsidRPr="004E643D">
        <w:rPr>
          <w:rFonts w:ascii="Arial" w:eastAsiaTheme="minorEastAsia" w:hAnsi="Arial" w:cs="Arial"/>
          <w:color w:val="000000" w:themeColor="text1"/>
          <w:sz w:val="24"/>
          <w:szCs w:val="24"/>
        </w:rPr>
        <w:tab/>
      </w:r>
      <w:r w:rsidR="00A910F5" w:rsidRPr="004E643D">
        <w:rPr>
          <w:rFonts w:ascii="Arial" w:eastAsiaTheme="minorEastAsia" w:hAnsi="Arial" w:cs="Arial"/>
          <w:color w:val="000000" w:themeColor="text1"/>
          <w:sz w:val="24"/>
          <w:szCs w:val="24"/>
        </w:rPr>
        <w:t>•</w:t>
      </w:r>
      <w:r w:rsidR="00A910F5" w:rsidRPr="004E643D">
        <w:rPr>
          <w:rFonts w:ascii="Arial" w:eastAsiaTheme="minorEastAsia" w:hAnsi="Arial" w:cs="Arial"/>
          <w:color w:val="000000" w:themeColor="text1"/>
          <w:sz w:val="24"/>
          <w:szCs w:val="24"/>
        </w:rPr>
        <w:tab/>
        <w:t>Le collectif veille à l’adéquation des actions proposées avec les dispositifs existants et à leur cohérence avec le plan global de lutte contre les discriminations</w:t>
      </w:r>
    </w:p>
    <w:p w:rsidR="00825F65" w:rsidRPr="004E643D" w:rsidRDefault="00A910F5" w:rsidP="00A910F5">
      <w:pPr>
        <w:pStyle w:val="Paragraphedeliste"/>
        <w:numPr>
          <w:ilvl w:val="0"/>
          <w:numId w:val="16"/>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Le collectif s’assure de la mutualisation des outils disponibles (expositions, matériel)</w:t>
      </w:r>
    </w:p>
    <w:p w:rsidR="00825F65" w:rsidRPr="004E643D" w:rsidRDefault="00825F65" w:rsidP="00825F65">
      <w:pPr>
        <w:pStyle w:val="Paragraphedeliste"/>
        <w:jc w:val="both"/>
        <w:textAlignment w:val="baseline"/>
        <w:rPr>
          <w:rFonts w:ascii="Arial" w:eastAsiaTheme="minorEastAsia" w:hAnsi="Arial" w:cs="Arial"/>
          <w:color w:val="000000" w:themeColor="text1"/>
        </w:rPr>
      </w:pPr>
    </w:p>
    <w:p w:rsidR="00825F65" w:rsidRPr="00294EC5" w:rsidRDefault="00A910F5" w:rsidP="00A910F5">
      <w:pPr>
        <w:pStyle w:val="Paragraphedeliste"/>
        <w:numPr>
          <w:ilvl w:val="0"/>
          <w:numId w:val="16"/>
        </w:numPr>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Le collectif assure une mission d’évaluation du plan de lutte contre les discriminations</w:t>
      </w:r>
    </w:p>
    <w:p w:rsidR="00294EC5" w:rsidRDefault="00294EC5" w:rsidP="00E03BCE">
      <w:pPr>
        <w:pStyle w:val="NormalWeb"/>
        <w:spacing w:before="77" w:beforeAutospacing="0" w:after="0" w:afterAutospacing="0"/>
        <w:jc w:val="both"/>
        <w:textAlignment w:val="baseline"/>
        <w:rPr>
          <w:rFonts w:ascii="Arial" w:eastAsiaTheme="minorEastAsia" w:hAnsi="Arial" w:cs="Arial"/>
          <w:color w:val="000000" w:themeColor="text1"/>
        </w:rPr>
      </w:pPr>
    </w:p>
    <w:p w:rsidR="00344EF6" w:rsidRPr="004E643D" w:rsidRDefault="00C9688A" w:rsidP="00E03BCE">
      <w:pPr>
        <w:pStyle w:val="NormalWeb"/>
        <w:spacing w:before="77" w:beforeAutospacing="0" w:after="0" w:afterAutospacing="0"/>
        <w:jc w:val="both"/>
        <w:textAlignment w:val="baseline"/>
        <w:rPr>
          <w:rFonts w:ascii="Arial" w:eastAsiaTheme="minorEastAsia" w:hAnsi="Arial" w:cs="Arial"/>
          <w:color w:val="000000" w:themeColor="text1"/>
        </w:rPr>
      </w:pPr>
      <w:r w:rsidRPr="004E643D">
        <w:rPr>
          <w:rFonts w:ascii="Arial" w:eastAsiaTheme="minorEastAsia" w:hAnsi="Arial" w:cs="Arial"/>
          <w:color w:val="000000" w:themeColor="text1"/>
        </w:rPr>
        <w:t>Pour être efficace, l</w:t>
      </w:r>
      <w:r w:rsidR="004C05A9" w:rsidRPr="004E643D">
        <w:rPr>
          <w:rFonts w:ascii="Arial" w:eastAsiaTheme="minorEastAsia" w:hAnsi="Arial" w:cs="Arial"/>
          <w:color w:val="000000" w:themeColor="text1"/>
        </w:rPr>
        <w:t xml:space="preserve">a stratégie intercommunale doit </w:t>
      </w:r>
      <w:r w:rsidR="00DA1AE8" w:rsidRPr="004E643D">
        <w:rPr>
          <w:rFonts w:ascii="Arial" w:eastAsiaTheme="minorEastAsia" w:hAnsi="Arial" w:cs="Arial"/>
          <w:color w:val="000000" w:themeColor="text1"/>
        </w:rPr>
        <w:t xml:space="preserve">nécessairement </w:t>
      </w:r>
      <w:r w:rsidR="004C05A9" w:rsidRPr="004E643D">
        <w:rPr>
          <w:rFonts w:ascii="Arial" w:eastAsiaTheme="minorEastAsia" w:hAnsi="Arial" w:cs="Arial"/>
          <w:color w:val="000000" w:themeColor="text1"/>
        </w:rPr>
        <w:t xml:space="preserve">être </w:t>
      </w:r>
      <w:r w:rsidR="00DA1AE8" w:rsidRPr="004E643D">
        <w:rPr>
          <w:rFonts w:ascii="Arial" w:eastAsiaTheme="minorEastAsia" w:hAnsi="Arial" w:cs="Arial"/>
          <w:color w:val="000000" w:themeColor="text1"/>
        </w:rPr>
        <w:t>partenariale</w:t>
      </w:r>
      <w:r w:rsidR="005A6663" w:rsidRPr="004E643D">
        <w:rPr>
          <w:rFonts w:ascii="Arial" w:eastAsiaTheme="minorEastAsia" w:hAnsi="Arial" w:cs="Arial"/>
          <w:color w:val="000000" w:themeColor="text1"/>
        </w:rPr>
        <w:t>, avec l’Etat et les partenaires du collectif.</w:t>
      </w:r>
    </w:p>
    <w:p w:rsidR="00344EF6" w:rsidRPr="004E643D" w:rsidRDefault="00344EF6" w:rsidP="00E03BCE">
      <w:pPr>
        <w:pStyle w:val="NormalWeb"/>
        <w:spacing w:before="77" w:beforeAutospacing="0" w:after="0" w:afterAutospacing="0"/>
        <w:jc w:val="both"/>
        <w:textAlignment w:val="baseline"/>
        <w:rPr>
          <w:rFonts w:ascii="Arial" w:eastAsiaTheme="minorEastAsia" w:hAnsi="Arial" w:cs="Arial"/>
          <w:color w:val="000000" w:themeColor="text1"/>
        </w:rPr>
      </w:pPr>
    </w:p>
    <w:p w:rsidR="0002249C" w:rsidRPr="004E643D" w:rsidRDefault="0037441C" w:rsidP="0037441C">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r w:rsidRPr="004E643D">
        <w:rPr>
          <w:rFonts w:ascii="Arial" w:hAnsi="Arial" w:cs="Arial"/>
          <w:b/>
          <w:sz w:val="24"/>
          <w:szCs w:val="24"/>
        </w:rPr>
        <w:t>CALENDRIER D’INSTRUCTION DE LA PROGRAMMATION 2017</w:t>
      </w:r>
    </w:p>
    <w:tbl>
      <w:tblPr>
        <w:tblStyle w:val="Grilledutableau"/>
        <w:tblW w:w="0" w:type="auto"/>
        <w:tblLook w:val="04A0" w:firstRow="1" w:lastRow="0" w:firstColumn="1" w:lastColumn="0" w:noHBand="0" w:noVBand="1"/>
      </w:tblPr>
      <w:tblGrid>
        <w:gridCol w:w="3227"/>
        <w:gridCol w:w="5985"/>
      </w:tblGrid>
      <w:tr w:rsidR="00D33E7D" w:rsidRPr="004E643D" w:rsidTr="00D33E7D">
        <w:tc>
          <w:tcPr>
            <w:tcW w:w="3227" w:type="dxa"/>
          </w:tcPr>
          <w:p w:rsidR="00D33E7D" w:rsidRPr="004E643D" w:rsidRDefault="00D33E7D" w:rsidP="00D33E7D">
            <w:pPr>
              <w:jc w:val="center"/>
              <w:rPr>
                <w:b/>
                <w:sz w:val="24"/>
                <w:szCs w:val="24"/>
              </w:rPr>
            </w:pPr>
            <w:r w:rsidRPr="004E643D">
              <w:rPr>
                <w:b/>
                <w:sz w:val="24"/>
                <w:szCs w:val="24"/>
              </w:rPr>
              <w:t>DATES</w:t>
            </w:r>
          </w:p>
        </w:tc>
        <w:tc>
          <w:tcPr>
            <w:tcW w:w="5985" w:type="dxa"/>
          </w:tcPr>
          <w:p w:rsidR="00D33E7D" w:rsidRPr="004E643D" w:rsidRDefault="00D33E7D" w:rsidP="00D33E7D">
            <w:pPr>
              <w:jc w:val="center"/>
              <w:rPr>
                <w:b/>
                <w:sz w:val="24"/>
                <w:szCs w:val="24"/>
              </w:rPr>
            </w:pPr>
            <w:r w:rsidRPr="004E643D">
              <w:rPr>
                <w:b/>
                <w:sz w:val="24"/>
                <w:szCs w:val="24"/>
              </w:rPr>
              <w:t>DESCRIPTION</w:t>
            </w:r>
          </w:p>
        </w:tc>
      </w:tr>
      <w:tr w:rsidR="00D33E7D" w:rsidRPr="004E643D" w:rsidTr="00D33E7D">
        <w:tc>
          <w:tcPr>
            <w:tcW w:w="3227" w:type="dxa"/>
          </w:tcPr>
          <w:p w:rsidR="00A73991" w:rsidRPr="004E643D" w:rsidRDefault="00F14B24" w:rsidP="00CC111C">
            <w:pPr>
              <w:rPr>
                <w:rFonts w:ascii="Arial" w:hAnsi="Arial" w:cs="Arial"/>
                <w:sz w:val="24"/>
                <w:szCs w:val="24"/>
              </w:rPr>
            </w:pPr>
            <w:r>
              <w:rPr>
                <w:rFonts w:ascii="Arial" w:hAnsi="Arial" w:cs="Arial"/>
                <w:sz w:val="24"/>
                <w:szCs w:val="24"/>
              </w:rPr>
              <w:t>24 mai</w:t>
            </w:r>
            <w:r w:rsidR="00344EF6" w:rsidRPr="004E643D">
              <w:rPr>
                <w:rFonts w:ascii="Arial" w:hAnsi="Arial" w:cs="Arial"/>
                <w:sz w:val="24"/>
                <w:szCs w:val="24"/>
              </w:rPr>
              <w:t xml:space="preserve"> 2017</w:t>
            </w:r>
          </w:p>
          <w:p w:rsidR="00A73991" w:rsidRPr="004E643D" w:rsidRDefault="00A73991" w:rsidP="00CC111C">
            <w:pPr>
              <w:rPr>
                <w:rFonts w:ascii="Arial" w:hAnsi="Arial" w:cs="Arial"/>
                <w:sz w:val="24"/>
                <w:szCs w:val="24"/>
              </w:rPr>
            </w:pPr>
          </w:p>
          <w:p w:rsidR="00A73991" w:rsidRPr="004E643D" w:rsidRDefault="00A73991" w:rsidP="00CC111C">
            <w:pPr>
              <w:rPr>
                <w:rFonts w:ascii="Arial" w:hAnsi="Arial" w:cs="Arial"/>
                <w:sz w:val="24"/>
                <w:szCs w:val="24"/>
              </w:rPr>
            </w:pPr>
          </w:p>
          <w:p w:rsidR="00A73991" w:rsidRPr="004E643D" w:rsidRDefault="00A73991" w:rsidP="00CC111C">
            <w:pPr>
              <w:rPr>
                <w:rFonts w:ascii="Arial" w:hAnsi="Arial" w:cs="Arial"/>
                <w:sz w:val="24"/>
                <w:szCs w:val="24"/>
              </w:rPr>
            </w:pPr>
          </w:p>
        </w:tc>
        <w:tc>
          <w:tcPr>
            <w:tcW w:w="5985" w:type="dxa"/>
          </w:tcPr>
          <w:p w:rsidR="006364BD" w:rsidRDefault="00A73991" w:rsidP="006364BD">
            <w:pPr>
              <w:rPr>
                <w:rFonts w:ascii="Arial" w:hAnsi="Arial" w:cs="Arial"/>
                <w:sz w:val="24"/>
                <w:szCs w:val="24"/>
              </w:rPr>
            </w:pPr>
            <w:r w:rsidRPr="004E643D">
              <w:rPr>
                <w:rFonts w:ascii="Arial" w:hAnsi="Arial" w:cs="Arial"/>
                <w:sz w:val="24"/>
                <w:szCs w:val="24"/>
              </w:rPr>
              <w:t>Lancement de l’Appel à Projets 2017</w:t>
            </w:r>
          </w:p>
          <w:p w:rsidR="00D33E7D" w:rsidRPr="006364BD" w:rsidRDefault="00A73991" w:rsidP="006364BD">
            <w:pPr>
              <w:rPr>
                <w:rFonts w:ascii="Arial" w:hAnsi="Arial" w:cs="Arial"/>
                <w:sz w:val="24"/>
                <w:szCs w:val="24"/>
              </w:rPr>
            </w:pPr>
            <w:r w:rsidRPr="006364BD">
              <w:rPr>
                <w:rFonts w:ascii="Arial" w:hAnsi="Arial" w:cs="Arial"/>
                <w:sz w:val="24"/>
                <w:szCs w:val="24"/>
              </w:rPr>
              <w:t>Note de cadrage</w:t>
            </w:r>
          </w:p>
          <w:p w:rsidR="00A73991" w:rsidRPr="006364BD" w:rsidRDefault="00A73991" w:rsidP="00A73991">
            <w:pPr>
              <w:pStyle w:val="Paragraphedeliste"/>
              <w:numPr>
                <w:ilvl w:val="0"/>
                <w:numId w:val="12"/>
              </w:numPr>
              <w:rPr>
                <w:rFonts w:ascii="Arial" w:eastAsiaTheme="minorHAnsi" w:hAnsi="Arial" w:cs="Arial"/>
                <w:lang w:eastAsia="en-US"/>
              </w:rPr>
            </w:pPr>
            <w:r w:rsidRPr="006364BD">
              <w:rPr>
                <w:rFonts w:ascii="Arial" w:eastAsiaTheme="minorHAnsi" w:hAnsi="Arial" w:cs="Arial"/>
                <w:lang w:eastAsia="en-US"/>
              </w:rPr>
              <w:t>Dossier de candidature+ notice</w:t>
            </w:r>
          </w:p>
        </w:tc>
      </w:tr>
      <w:tr w:rsidR="00344EF6" w:rsidRPr="004E643D" w:rsidTr="00D33E7D">
        <w:tc>
          <w:tcPr>
            <w:tcW w:w="3227" w:type="dxa"/>
          </w:tcPr>
          <w:p w:rsidR="00344EF6" w:rsidRPr="004E643D" w:rsidRDefault="00344EF6" w:rsidP="00CC111C">
            <w:pPr>
              <w:rPr>
                <w:rFonts w:ascii="Arial" w:hAnsi="Arial" w:cs="Arial"/>
                <w:sz w:val="24"/>
                <w:szCs w:val="24"/>
              </w:rPr>
            </w:pPr>
            <w:r w:rsidRPr="004E643D">
              <w:rPr>
                <w:rFonts w:ascii="Arial" w:hAnsi="Arial" w:cs="Arial"/>
                <w:sz w:val="24"/>
                <w:szCs w:val="24"/>
              </w:rPr>
              <w:t>22 juin 2017</w:t>
            </w:r>
          </w:p>
        </w:tc>
        <w:tc>
          <w:tcPr>
            <w:tcW w:w="5985" w:type="dxa"/>
          </w:tcPr>
          <w:p w:rsidR="00344EF6" w:rsidRPr="004E643D" w:rsidRDefault="00344EF6" w:rsidP="0035574F">
            <w:pPr>
              <w:rPr>
                <w:rFonts w:ascii="Arial" w:hAnsi="Arial" w:cs="Arial"/>
                <w:sz w:val="24"/>
                <w:szCs w:val="24"/>
              </w:rPr>
            </w:pPr>
            <w:r w:rsidRPr="004E643D">
              <w:rPr>
                <w:rFonts w:ascii="Arial" w:hAnsi="Arial" w:cs="Arial"/>
                <w:sz w:val="24"/>
                <w:szCs w:val="24"/>
              </w:rPr>
              <w:t>Date limite de dépôt des dossiers de demande de subventions auprès du service politique de la ville.</w:t>
            </w:r>
          </w:p>
        </w:tc>
      </w:tr>
      <w:tr w:rsidR="00344EF6" w:rsidRPr="004E643D" w:rsidTr="00D33E7D">
        <w:tc>
          <w:tcPr>
            <w:tcW w:w="3227" w:type="dxa"/>
          </w:tcPr>
          <w:p w:rsidR="00344EF6" w:rsidRPr="004E643D" w:rsidRDefault="00344EF6" w:rsidP="00CC111C">
            <w:pPr>
              <w:rPr>
                <w:rFonts w:ascii="Arial" w:hAnsi="Arial" w:cs="Arial"/>
                <w:sz w:val="24"/>
                <w:szCs w:val="24"/>
              </w:rPr>
            </w:pPr>
            <w:r w:rsidRPr="004E643D">
              <w:rPr>
                <w:rFonts w:ascii="Arial" w:hAnsi="Arial" w:cs="Arial"/>
                <w:sz w:val="24"/>
                <w:szCs w:val="24"/>
              </w:rPr>
              <w:t>22 au 27 juin 2017</w:t>
            </w:r>
          </w:p>
        </w:tc>
        <w:tc>
          <w:tcPr>
            <w:tcW w:w="5985" w:type="dxa"/>
          </w:tcPr>
          <w:p w:rsidR="00344EF6" w:rsidRPr="004E643D" w:rsidRDefault="00344EF6" w:rsidP="00344EF6">
            <w:pPr>
              <w:numPr>
                <w:ilvl w:val="0"/>
                <w:numId w:val="9"/>
              </w:numPr>
              <w:rPr>
                <w:rFonts w:ascii="Arial" w:hAnsi="Arial" w:cs="Arial"/>
                <w:sz w:val="24"/>
                <w:szCs w:val="24"/>
              </w:rPr>
            </w:pPr>
            <w:r w:rsidRPr="004E643D">
              <w:rPr>
                <w:rFonts w:ascii="Arial" w:hAnsi="Arial" w:cs="Arial"/>
                <w:sz w:val="24"/>
                <w:szCs w:val="24"/>
              </w:rPr>
              <w:t>Enregistr</w:t>
            </w:r>
            <w:bookmarkStart w:id="0" w:name="_GoBack"/>
            <w:bookmarkEnd w:id="0"/>
            <w:r w:rsidRPr="004E643D">
              <w:rPr>
                <w:rFonts w:ascii="Arial" w:hAnsi="Arial" w:cs="Arial"/>
                <w:sz w:val="24"/>
                <w:szCs w:val="24"/>
              </w:rPr>
              <w:t>ement des dossiers par le service politique de la ville/Vérifications sur la forme des dossiers.</w:t>
            </w:r>
          </w:p>
          <w:p w:rsidR="00344EF6" w:rsidRPr="004E643D" w:rsidRDefault="00344EF6" w:rsidP="00344EF6">
            <w:pPr>
              <w:pStyle w:val="Paragraphedeliste"/>
              <w:numPr>
                <w:ilvl w:val="0"/>
                <w:numId w:val="9"/>
              </w:numPr>
              <w:rPr>
                <w:rFonts w:ascii="Arial" w:hAnsi="Arial" w:cs="Arial"/>
              </w:rPr>
            </w:pPr>
            <w:r w:rsidRPr="004E643D">
              <w:rPr>
                <w:rFonts w:ascii="Arial" w:hAnsi="Arial" w:cs="Arial"/>
              </w:rPr>
              <w:t>Instruction des dossiers.</w:t>
            </w:r>
          </w:p>
        </w:tc>
      </w:tr>
      <w:tr w:rsidR="0035574F" w:rsidRPr="004E643D" w:rsidTr="00D33E7D">
        <w:tc>
          <w:tcPr>
            <w:tcW w:w="3227" w:type="dxa"/>
          </w:tcPr>
          <w:p w:rsidR="0035574F" w:rsidRPr="004E643D" w:rsidRDefault="00344EF6" w:rsidP="00CC111C">
            <w:pPr>
              <w:rPr>
                <w:rFonts w:ascii="Arial" w:hAnsi="Arial" w:cs="Arial"/>
                <w:sz w:val="24"/>
                <w:szCs w:val="24"/>
              </w:rPr>
            </w:pPr>
            <w:r w:rsidRPr="004E643D">
              <w:rPr>
                <w:rFonts w:ascii="Arial" w:hAnsi="Arial" w:cs="Arial"/>
                <w:sz w:val="24"/>
                <w:szCs w:val="24"/>
              </w:rPr>
              <w:t>Fin juin 2017</w:t>
            </w:r>
          </w:p>
        </w:tc>
        <w:tc>
          <w:tcPr>
            <w:tcW w:w="5985" w:type="dxa"/>
          </w:tcPr>
          <w:p w:rsidR="0035574F" w:rsidRPr="004E643D" w:rsidRDefault="0035574F" w:rsidP="0035574F">
            <w:pPr>
              <w:rPr>
                <w:rFonts w:ascii="Arial" w:hAnsi="Arial" w:cs="Arial"/>
                <w:sz w:val="24"/>
                <w:szCs w:val="24"/>
              </w:rPr>
            </w:pPr>
            <w:r w:rsidRPr="004E643D">
              <w:rPr>
                <w:rFonts w:ascii="Arial" w:hAnsi="Arial" w:cs="Arial"/>
                <w:sz w:val="24"/>
                <w:szCs w:val="24"/>
              </w:rPr>
              <w:t>Présentation des actions au collectif lutte contre les discriminations</w:t>
            </w:r>
          </w:p>
        </w:tc>
      </w:tr>
      <w:tr w:rsidR="000C456B" w:rsidRPr="004E643D" w:rsidTr="00D33E7D">
        <w:tc>
          <w:tcPr>
            <w:tcW w:w="3227" w:type="dxa"/>
          </w:tcPr>
          <w:p w:rsidR="000C456B" w:rsidRPr="004E643D" w:rsidRDefault="00AE3D25" w:rsidP="00B22871">
            <w:pPr>
              <w:rPr>
                <w:rFonts w:ascii="Arial" w:hAnsi="Arial" w:cs="Arial"/>
                <w:sz w:val="24"/>
                <w:szCs w:val="24"/>
              </w:rPr>
            </w:pPr>
            <w:r>
              <w:rPr>
                <w:rFonts w:ascii="Arial" w:hAnsi="Arial" w:cs="Arial"/>
                <w:sz w:val="24"/>
                <w:szCs w:val="24"/>
              </w:rPr>
              <w:t>Début s</w:t>
            </w:r>
            <w:r w:rsidR="00B22871" w:rsidRPr="004E643D">
              <w:rPr>
                <w:rFonts w:ascii="Arial" w:hAnsi="Arial" w:cs="Arial"/>
                <w:sz w:val="24"/>
                <w:szCs w:val="24"/>
              </w:rPr>
              <w:t xml:space="preserve">eptembre 2017 </w:t>
            </w:r>
          </w:p>
        </w:tc>
        <w:tc>
          <w:tcPr>
            <w:tcW w:w="5985" w:type="dxa"/>
          </w:tcPr>
          <w:p w:rsidR="000C456B" w:rsidRPr="004E643D" w:rsidRDefault="00D80458" w:rsidP="00DB1A07">
            <w:pPr>
              <w:rPr>
                <w:rFonts w:ascii="Arial" w:hAnsi="Arial" w:cs="Arial"/>
                <w:sz w:val="24"/>
                <w:szCs w:val="24"/>
              </w:rPr>
            </w:pPr>
            <w:r w:rsidRPr="004E643D">
              <w:rPr>
                <w:rFonts w:ascii="Arial" w:hAnsi="Arial" w:cs="Arial"/>
                <w:sz w:val="24"/>
                <w:szCs w:val="24"/>
              </w:rPr>
              <w:t xml:space="preserve">Passage en commission </w:t>
            </w:r>
            <w:r w:rsidR="00DB1A07" w:rsidRPr="004E643D">
              <w:rPr>
                <w:rFonts w:ascii="Arial" w:hAnsi="Arial" w:cs="Arial"/>
                <w:sz w:val="24"/>
                <w:szCs w:val="24"/>
              </w:rPr>
              <w:t>santé-prévention-accessibilité-politique de la ville</w:t>
            </w:r>
          </w:p>
        </w:tc>
      </w:tr>
      <w:tr w:rsidR="00D80458" w:rsidRPr="004E643D" w:rsidTr="00D33E7D">
        <w:tc>
          <w:tcPr>
            <w:tcW w:w="3227" w:type="dxa"/>
          </w:tcPr>
          <w:p w:rsidR="00D80458" w:rsidRPr="004E643D" w:rsidRDefault="00AE3D25" w:rsidP="00CC111C">
            <w:pPr>
              <w:rPr>
                <w:rFonts w:ascii="Arial" w:hAnsi="Arial" w:cs="Arial"/>
                <w:sz w:val="24"/>
                <w:szCs w:val="24"/>
              </w:rPr>
            </w:pPr>
            <w:r>
              <w:rPr>
                <w:rFonts w:ascii="Arial" w:hAnsi="Arial" w:cs="Arial"/>
                <w:sz w:val="24"/>
                <w:szCs w:val="24"/>
              </w:rPr>
              <w:t>Mi-s</w:t>
            </w:r>
            <w:r w:rsidR="00B22871" w:rsidRPr="004E643D">
              <w:rPr>
                <w:rFonts w:ascii="Arial" w:hAnsi="Arial" w:cs="Arial"/>
                <w:sz w:val="24"/>
                <w:szCs w:val="24"/>
              </w:rPr>
              <w:t>eptembre 2017</w:t>
            </w:r>
          </w:p>
        </w:tc>
        <w:tc>
          <w:tcPr>
            <w:tcW w:w="5985" w:type="dxa"/>
          </w:tcPr>
          <w:p w:rsidR="00D80458" w:rsidRPr="004E643D" w:rsidRDefault="00D80458" w:rsidP="00CC111C">
            <w:pPr>
              <w:rPr>
                <w:rFonts w:ascii="Arial" w:hAnsi="Arial" w:cs="Arial"/>
                <w:sz w:val="24"/>
                <w:szCs w:val="24"/>
              </w:rPr>
            </w:pPr>
            <w:r w:rsidRPr="004E643D">
              <w:rPr>
                <w:rFonts w:ascii="Arial" w:hAnsi="Arial" w:cs="Arial"/>
                <w:sz w:val="24"/>
                <w:szCs w:val="24"/>
              </w:rPr>
              <w:t>Passage a</w:t>
            </w:r>
            <w:r w:rsidR="001A69B0" w:rsidRPr="004E643D">
              <w:rPr>
                <w:rFonts w:ascii="Arial" w:hAnsi="Arial" w:cs="Arial"/>
                <w:sz w:val="24"/>
                <w:szCs w:val="24"/>
              </w:rPr>
              <w:t xml:space="preserve">u Conseil Communautaire. </w:t>
            </w:r>
          </w:p>
        </w:tc>
      </w:tr>
    </w:tbl>
    <w:p w:rsidR="00B22871" w:rsidRPr="004E643D" w:rsidRDefault="00B22871" w:rsidP="006F2008">
      <w:pPr>
        <w:jc w:val="both"/>
        <w:rPr>
          <w:rFonts w:ascii="Arial" w:hAnsi="Arial" w:cs="Arial"/>
          <w:sz w:val="24"/>
          <w:szCs w:val="24"/>
        </w:rPr>
      </w:pPr>
    </w:p>
    <w:p w:rsidR="00B22871" w:rsidRPr="004E643D" w:rsidRDefault="00B22871" w:rsidP="006F2008">
      <w:pPr>
        <w:jc w:val="both"/>
        <w:rPr>
          <w:rFonts w:ascii="Arial" w:hAnsi="Arial" w:cs="Arial"/>
          <w:sz w:val="24"/>
          <w:szCs w:val="24"/>
        </w:rPr>
      </w:pPr>
      <w:r w:rsidRPr="004E643D">
        <w:rPr>
          <w:rFonts w:ascii="Arial" w:hAnsi="Arial" w:cs="Arial"/>
          <w:sz w:val="24"/>
          <w:szCs w:val="24"/>
        </w:rPr>
        <w:t>Les actions devront être terminées au 31 décembre 2017.</w:t>
      </w:r>
    </w:p>
    <w:p w:rsidR="009343AE" w:rsidRPr="004E643D" w:rsidRDefault="006F2008" w:rsidP="006F2008">
      <w:pPr>
        <w:jc w:val="both"/>
        <w:rPr>
          <w:rFonts w:ascii="Arial" w:hAnsi="Arial" w:cs="Arial"/>
          <w:sz w:val="24"/>
          <w:szCs w:val="24"/>
        </w:rPr>
      </w:pPr>
      <w:r w:rsidRPr="004E643D">
        <w:rPr>
          <w:rFonts w:ascii="Arial" w:hAnsi="Arial" w:cs="Arial"/>
          <w:sz w:val="24"/>
          <w:szCs w:val="24"/>
        </w:rPr>
        <w:t xml:space="preserve">En cas d’avis défavorable, un courrier motivant cet avis sera transmis par la CAMVS en qualité de financeur </w:t>
      </w:r>
      <w:r w:rsidR="007F65E4" w:rsidRPr="004E643D">
        <w:rPr>
          <w:rFonts w:ascii="Arial" w:hAnsi="Arial" w:cs="Arial"/>
          <w:sz w:val="24"/>
          <w:szCs w:val="24"/>
        </w:rPr>
        <w:t>au plus vite après le passage en Conseil Communautaire</w:t>
      </w:r>
      <w:r w:rsidRPr="004E643D">
        <w:rPr>
          <w:rFonts w:ascii="Arial" w:hAnsi="Arial" w:cs="Arial"/>
          <w:sz w:val="24"/>
          <w:szCs w:val="24"/>
        </w:rPr>
        <w:t xml:space="preserve"> validant la programmation. </w:t>
      </w:r>
    </w:p>
    <w:p w:rsidR="006F2008" w:rsidRPr="004E643D" w:rsidRDefault="00511E1E" w:rsidP="00D019BF">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r w:rsidRPr="004E643D">
        <w:rPr>
          <w:rFonts w:ascii="Arial" w:hAnsi="Arial" w:cs="Arial"/>
          <w:b/>
          <w:sz w:val="24"/>
          <w:szCs w:val="24"/>
        </w:rPr>
        <w:lastRenderedPageBreak/>
        <w:t>CRITÈRES DE RECEVABILITÉ</w:t>
      </w:r>
      <w:r w:rsidR="00D019BF" w:rsidRPr="004E643D">
        <w:rPr>
          <w:rFonts w:ascii="Arial" w:hAnsi="Arial" w:cs="Arial"/>
          <w:b/>
          <w:sz w:val="24"/>
          <w:szCs w:val="24"/>
        </w:rPr>
        <w:t xml:space="preserve"> DES DOSSIERS</w:t>
      </w:r>
    </w:p>
    <w:p w:rsidR="006F2008" w:rsidRPr="004E643D" w:rsidRDefault="00100E7D" w:rsidP="00100E7D">
      <w:pPr>
        <w:pStyle w:val="Paragraphedeliste"/>
        <w:numPr>
          <w:ilvl w:val="0"/>
          <w:numId w:val="3"/>
        </w:numPr>
        <w:rPr>
          <w:rFonts w:ascii="Arial" w:hAnsi="Arial" w:cs="Arial"/>
          <w:u w:val="single"/>
        </w:rPr>
      </w:pPr>
      <w:r w:rsidRPr="004E643D">
        <w:rPr>
          <w:rFonts w:ascii="Arial" w:hAnsi="Arial" w:cs="Arial"/>
          <w:u w:val="single"/>
        </w:rPr>
        <w:t>Les critères généraux</w:t>
      </w:r>
    </w:p>
    <w:p w:rsidR="00100E7D" w:rsidRPr="004E643D" w:rsidRDefault="00100E7D" w:rsidP="00100E7D">
      <w:pPr>
        <w:pStyle w:val="Paragraphedeliste"/>
        <w:rPr>
          <w:rFonts w:ascii="Arial" w:hAnsi="Arial" w:cs="Arial"/>
        </w:rPr>
      </w:pPr>
    </w:p>
    <w:p w:rsidR="00100E7D" w:rsidRPr="004E643D" w:rsidRDefault="00100E7D" w:rsidP="00100E7D">
      <w:pPr>
        <w:pStyle w:val="Paragraphedeliste"/>
        <w:numPr>
          <w:ilvl w:val="1"/>
          <w:numId w:val="4"/>
        </w:numPr>
        <w:rPr>
          <w:rFonts w:ascii="Arial" w:hAnsi="Arial" w:cs="Arial"/>
        </w:rPr>
      </w:pPr>
      <w:r w:rsidRPr="004E643D">
        <w:rPr>
          <w:rFonts w:ascii="Arial" w:hAnsi="Arial" w:cs="Arial"/>
        </w:rPr>
        <w:t>Présentation des dossiers :</w:t>
      </w:r>
    </w:p>
    <w:p w:rsidR="008C60CC" w:rsidRPr="004E643D" w:rsidRDefault="008C60CC" w:rsidP="00D4360A">
      <w:pPr>
        <w:jc w:val="both"/>
        <w:rPr>
          <w:rFonts w:ascii="Arial" w:hAnsi="Arial" w:cs="Arial"/>
          <w:sz w:val="24"/>
          <w:szCs w:val="24"/>
        </w:rPr>
      </w:pPr>
    </w:p>
    <w:p w:rsidR="00100E7D" w:rsidRPr="004E643D" w:rsidRDefault="00100E7D" w:rsidP="00D4360A">
      <w:pPr>
        <w:jc w:val="both"/>
        <w:rPr>
          <w:rFonts w:ascii="Arial" w:hAnsi="Arial" w:cs="Arial"/>
          <w:sz w:val="24"/>
          <w:szCs w:val="24"/>
        </w:rPr>
      </w:pPr>
      <w:r w:rsidRPr="004E643D">
        <w:rPr>
          <w:rFonts w:ascii="Arial" w:hAnsi="Arial" w:cs="Arial"/>
          <w:sz w:val="24"/>
          <w:szCs w:val="24"/>
        </w:rPr>
        <w:t xml:space="preserve">Les dossiers doivent être détaillés et complets, et contenir les éléments précis permettant d’apprécier la qualité et la pertinence des actions. Il est attendu une description très concrète des actions. </w:t>
      </w:r>
    </w:p>
    <w:p w:rsidR="00100E7D" w:rsidRPr="004E643D" w:rsidRDefault="00100E7D" w:rsidP="00D4360A">
      <w:pPr>
        <w:jc w:val="both"/>
        <w:rPr>
          <w:rFonts w:ascii="Arial" w:hAnsi="Arial" w:cs="Arial"/>
          <w:sz w:val="24"/>
          <w:szCs w:val="24"/>
        </w:rPr>
      </w:pPr>
      <w:r w:rsidRPr="004E643D">
        <w:rPr>
          <w:rFonts w:ascii="Arial" w:hAnsi="Arial" w:cs="Arial"/>
          <w:sz w:val="24"/>
          <w:szCs w:val="24"/>
        </w:rPr>
        <w:t>La lecture des dossiers doit permettre de répondre précisément aux questions suivantes :</w:t>
      </w:r>
    </w:p>
    <w:p w:rsidR="00100E7D" w:rsidRDefault="00100E7D" w:rsidP="00D4360A">
      <w:pPr>
        <w:jc w:val="both"/>
        <w:rPr>
          <w:rFonts w:ascii="Arial" w:hAnsi="Arial" w:cs="Arial"/>
          <w:sz w:val="24"/>
          <w:szCs w:val="24"/>
        </w:rPr>
      </w:pPr>
      <w:r w:rsidRPr="004E643D">
        <w:rPr>
          <w:rFonts w:ascii="Arial" w:hAnsi="Arial" w:cs="Arial"/>
          <w:sz w:val="24"/>
          <w:szCs w:val="24"/>
        </w:rPr>
        <w:t xml:space="preserve">Qui ? Avec qui (partenariat) ? Quoi ? Où ? Quand ? Comment ? Combien ? Pourquoi ? </w:t>
      </w:r>
    </w:p>
    <w:p w:rsidR="00563D87" w:rsidRPr="004E643D" w:rsidRDefault="00563D87" w:rsidP="00D4360A">
      <w:pPr>
        <w:jc w:val="both"/>
        <w:rPr>
          <w:rFonts w:ascii="Arial" w:hAnsi="Arial" w:cs="Arial"/>
          <w:sz w:val="24"/>
          <w:szCs w:val="24"/>
        </w:rPr>
      </w:pPr>
      <w:r w:rsidRPr="00563D87">
        <w:rPr>
          <w:rFonts w:ascii="Arial" w:hAnsi="Arial" w:cs="Arial"/>
          <w:sz w:val="24"/>
          <w:szCs w:val="24"/>
        </w:rPr>
        <w:t>Les projets devront être suivis et mis en œuvre par des professionnels formés à la lutte contre les discriminations.</w:t>
      </w:r>
    </w:p>
    <w:p w:rsidR="009C526E" w:rsidRPr="004E643D" w:rsidRDefault="009C526E" w:rsidP="009C526E">
      <w:pPr>
        <w:pStyle w:val="Paragraphedeliste"/>
        <w:numPr>
          <w:ilvl w:val="1"/>
          <w:numId w:val="4"/>
        </w:numPr>
        <w:jc w:val="both"/>
        <w:rPr>
          <w:rFonts w:ascii="Arial" w:hAnsi="Arial" w:cs="Arial"/>
        </w:rPr>
      </w:pPr>
      <w:r w:rsidRPr="004E643D">
        <w:rPr>
          <w:rFonts w:ascii="Arial" w:hAnsi="Arial" w:cs="Arial"/>
        </w:rPr>
        <w:t>Public cible :</w:t>
      </w:r>
    </w:p>
    <w:p w:rsidR="0035574F" w:rsidRPr="004E643D" w:rsidRDefault="0035574F" w:rsidP="00825F65">
      <w:pPr>
        <w:pStyle w:val="Paragraphedeliste"/>
        <w:ind w:left="1440"/>
        <w:jc w:val="both"/>
        <w:rPr>
          <w:rFonts w:ascii="Arial" w:hAnsi="Arial" w:cs="Arial"/>
        </w:rPr>
      </w:pPr>
    </w:p>
    <w:p w:rsidR="009C526E" w:rsidRPr="004E643D" w:rsidRDefault="009C526E" w:rsidP="009C526E">
      <w:pPr>
        <w:jc w:val="both"/>
        <w:rPr>
          <w:rFonts w:ascii="Arial" w:hAnsi="Arial" w:cs="Arial"/>
          <w:sz w:val="24"/>
          <w:szCs w:val="24"/>
        </w:rPr>
      </w:pPr>
      <w:r w:rsidRPr="004E643D">
        <w:rPr>
          <w:rFonts w:ascii="Arial" w:hAnsi="Arial" w:cs="Arial"/>
          <w:sz w:val="24"/>
          <w:szCs w:val="24"/>
        </w:rPr>
        <w:t xml:space="preserve">L’action doit être réalisée au profit des habitants ou des professionnels de la CAMVS. </w:t>
      </w:r>
    </w:p>
    <w:p w:rsidR="00100E7D" w:rsidRPr="004E643D" w:rsidRDefault="00100E7D" w:rsidP="009C526E">
      <w:pPr>
        <w:pStyle w:val="Paragraphedeliste"/>
        <w:numPr>
          <w:ilvl w:val="1"/>
          <w:numId w:val="4"/>
        </w:numPr>
        <w:jc w:val="both"/>
        <w:rPr>
          <w:rFonts w:ascii="Arial" w:hAnsi="Arial" w:cs="Arial"/>
        </w:rPr>
      </w:pPr>
      <w:r w:rsidRPr="004E643D">
        <w:rPr>
          <w:rFonts w:ascii="Arial" w:hAnsi="Arial" w:cs="Arial"/>
        </w:rPr>
        <w:t>Lieu de déroulement des actions :</w:t>
      </w:r>
    </w:p>
    <w:p w:rsidR="00100E7D" w:rsidRPr="004E643D" w:rsidRDefault="00100E7D" w:rsidP="00D4360A">
      <w:pPr>
        <w:jc w:val="both"/>
        <w:rPr>
          <w:rFonts w:ascii="Arial" w:hAnsi="Arial" w:cs="Arial"/>
          <w:sz w:val="24"/>
          <w:szCs w:val="24"/>
        </w:rPr>
      </w:pPr>
    </w:p>
    <w:p w:rsidR="00100E7D" w:rsidRPr="004E643D" w:rsidRDefault="00D4360A" w:rsidP="00054956">
      <w:pPr>
        <w:jc w:val="both"/>
        <w:rPr>
          <w:rFonts w:ascii="Arial" w:hAnsi="Arial" w:cs="Arial"/>
          <w:sz w:val="24"/>
          <w:szCs w:val="24"/>
        </w:rPr>
      </w:pPr>
      <w:r w:rsidRPr="004E643D">
        <w:rPr>
          <w:rFonts w:ascii="Arial" w:hAnsi="Arial" w:cs="Arial"/>
          <w:sz w:val="24"/>
          <w:szCs w:val="24"/>
        </w:rPr>
        <w:t xml:space="preserve">Chaque dossier doit citer de façon précise et certaine les lieux où se déclinera l’action. Il importera de définir en amont de la réalisation de l’action une méthode permettant d’identifier l’origine géographique des bénéficiaires. Cela permettra </w:t>
      </w:r>
      <w:r w:rsidR="0035574F" w:rsidRPr="004E643D">
        <w:rPr>
          <w:rFonts w:ascii="Arial" w:hAnsi="Arial" w:cs="Arial"/>
          <w:sz w:val="24"/>
          <w:szCs w:val="24"/>
        </w:rPr>
        <w:t xml:space="preserve">à la CAMVS </w:t>
      </w:r>
      <w:r w:rsidRPr="004E643D">
        <w:rPr>
          <w:rFonts w:ascii="Arial" w:hAnsi="Arial" w:cs="Arial"/>
          <w:sz w:val="24"/>
          <w:szCs w:val="24"/>
        </w:rPr>
        <w:t xml:space="preserve">d’alimenter l’observatoire de </w:t>
      </w:r>
      <w:r w:rsidR="0035574F" w:rsidRPr="004E643D">
        <w:rPr>
          <w:rFonts w:ascii="Arial" w:hAnsi="Arial" w:cs="Arial"/>
          <w:sz w:val="24"/>
          <w:szCs w:val="24"/>
        </w:rPr>
        <w:t>lutte contre les discriminations</w:t>
      </w:r>
      <w:r w:rsidR="009C526E" w:rsidRPr="004E643D">
        <w:rPr>
          <w:rFonts w:ascii="Arial" w:hAnsi="Arial" w:cs="Arial"/>
          <w:sz w:val="24"/>
          <w:szCs w:val="24"/>
        </w:rPr>
        <w:t xml:space="preserve"> (en cours de construction)</w:t>
      </w:r>
      <w:r w:rsidRPr="004E643D">
        <w:rPr>
          <w:rFonts w:ascii="Arial" w:hAnsi="Arial" w:cs="Arial"/>
          <w:sz w:val="24"/>
          <w:szCs w:val="24"/>
        </w:rPr>
        <w:t xml:space="preserve"> et ainsi de mieux cartographier les actions mises en place. </w:t>
      </w:r>
    </w:p>
    <w:p w:rsidR="007A6EA1" w:rsidRPr="004E643D" w:rsidRDefault="00613350" w:rsidP="00054956">
      <w:pPr>
        <w:pStyle w:val="Paragraphedeliste"/>
        <w:numPr>
          <w:ilvl w:val="1"/>
          <w:numId w:val="4"/>
        </w:numPr>
        <w:jc w:val="both"/>
      </w:pPr>
      <w:r w:rsidRPr="004E643D">
        <w:rPr>
          <w:rFonts w:ascii="Arial" w:hAnsi="Arial" w:cs="Arial"/>
        </w:rPr>
        <w:t>Objectifs généraux</w:t>
      </w:r>
      <w:r w:rsidR="007A6EA1" w:rsidRPr="004E643D">
        <w:rPr>
          <w:rFonts w:ascii="Arial" w:hAnsi="Arial" w:cs="Arial"/>
        </w:rPr>
        <w:t xml:space="preserve"> et opérationnels :</w:t>
      </w:r>
    </w:p>
    <w:p w:rsidR="00825F65" w:rsidRPr="004E643D" w:rsidRDefault="00825F65" w:rsidP="00825F65">
      <w:pPr>
        <w:pStyle w:val="Paragraphedeliste"/>
        <w:ind w:left="1440"/>
        <w:jc w:val="both"/>
      </w:pPr>
    </w:p>
    <w:p w:rsidR="007A6EA1" w:rsidRPr="004E643D" w:rsidRDefault="007A6EA1" w:rsidP="00054956">
      <w:pPr>
        <w:jc w:val="both"/>
        <w:rPr>
          <w:rFonts w:ascii="Arial" w:hAnsi="Arial" w:cs="Arial"/>
          <w:sz w:val="24"/>
          <w:szCs w:val="24"/>
        </w:rPr>
      </w:pPr>
      <w:r w:rsidRPr="004E643D">
        <w:rPr>
          <w:rFonts w:ascii="Arial" w:hAnsi="Arial" w:cs="Arial"/>
          <w:sz w:val="24"/>
          <w:szCs w:val="24"/>
        </w:rPr>
        <w:t xml:space="preserve">Chacune des actions doit répondre </w:t>
      </w:r>
      <w:r w:rsidR="001B0F87" w:rsidRPr="004E643D">
        <w:rPr>
          <w:rFonts w:ascii="Arial" w:hAnsi="Arial" w:cs="Arial"/>
          <w:sz w:val="24"/>
          <w:szCs w:val="24"/>
        </w:rPr>
        <w:t xml:space="preserve">aux priorités </w:t>
      </w:r>
      <w:r w:rsidRPr="004E643D">
        <w:rPr>
          <w:rFonts w:ascii="Arial" w:hAnsi="Arial" w:cs="Arial"/>
          <w:sz w:val="24"/>
          <w:szCs w:val="24"/>
        </w:rPr>
        <w:t xml:space="preserve">du </w:t>
      </w:r>
      <w:r w:rsidR="0035574F" w:rsidRPr="004E643D">
        <w:rPr>
          <w:rFonts w:ascii="Arial" w:hAnsi="Arial" w:cs="Arial"/>
          <w:sz w:val="24"/>
          <w:szCs w:val="24"/>
        </w:rPr>
        <w:t>plan de lutte contre les discriminations</w:t>
      </w:r>
      <w:r w:rsidRPr="004E643D">
        <w:rPr>
          <w:rFonts w:ascii="Arial" w:hAnsi="Arial" w:cs="Arial"/>
          <w:sz w:val="24"/>
          <w:szCs w:val="24"/>
        </w:rPr>
        <w:t xml:space="preserve">, en ciblant un objectif </w:t>
      </w:r>
      <w:r w:rsidR="00515EAE" w:rsidRPr="004E643D">
        <w:rPr>
          <w:rFonts w:ascii="Arial" w:hAnsi="Arial" w:cs="Arial"/>
          <w:sz w:val="24"/>
          <w:szCs w:val="24"/>
        </w:rPr>
        <w:t xml:space="preserve">général </w:t>
      </w:r>
      <w:r w:rsidRPr="004E643D">
        <w:rPr>
          <w:rFonts w:ascii="Arial" w:hAnsi="Arial" w:cs="Arial"/>
          <w:sz w:val="24"/>
          <w:szCs w:val="24"/>
        </w:rPr>
        <w:t xml:space="preserve">majoritaire à atteindre. </w:t>
      </w:r>
    </w:p>
    <w:p w:rsidR="001B0F87" w:rsidRPr="004E643D" w:rsidRDefault="007A6EA1" w:rsidP="00054956">
      <w:pPr>
        <w:jc w:val="both"/>
        <w:rPr>
          <w:rFonts w:ascii="Arial" w:hAnsi="Arial" w:cs="Arial"/>
          <w:sz w:val="24"/>
          <w:szCs w:val="24"/>
        </w:rPr>
      </w:pPr>
      <w:r w:rsidRPr="004E643D">
        <w:rPr>
          <w:rFonts w:ascii="Arial" w:hAnsi="Arial" w:cs="Arial"/>
          <w:sz w:val="24"/>
          <w:szCs w:val="24"/>
        </w:rPr>
        <w:t xml:space="preserve">Trois objectifs opérationnels accompagnés de critères d’évaluation doivent être définis, et devront nécessairement être renseignés lors du bilan de l’action. </w:t>
      </w:r>
    </w:p>
    <w:p w:rsidR="007A6EA1" w:rsidRPr="004E643D" w:rsidRDefault="007A6EA1" w:rsidP="00054956">
      <w:pPr>
        <w:pStyle w:val="Paragraphedeliste"/>
        <w:numPr>
          <w:ilvl w:val="1"/>
          <w:numId w:val="4"/>
        </w:numPr>
        <w:jc w:val="both"/>
        <w:rPr>
          <w:rFonts w:ascii="Arial" w:hAnsi="Arial" w:cs="Arial"/>
        </w:rPr>
      </w:pPr>
      <w:r w:rsidRPr="004E643D">
        <w:rPr>
          <w:rFonts w:ascii="Arial" w:hAnsi="Arial" w:cs="Arial"/>
        </w:rPr>
        <w:t>Dépenses éligibles :</w:t>
      </w:r>
    </w:p>
    <w:p w:rsidR="00825F65" w:rsidRPr="004E643D" w:rsidRDefault="00825F65" w:rsidP="00825F65">
      <w:pPr>
        <w:pStyle w:val="Paragraphedeliste"/>
        <w:ind w:left="1440"/>
        <w:jc w:val="both"/>
        <w:rPr>
          <w:rFonts w:ascii="Arial" w:hAnsi="Arial" w:cs="Arial"/>
        </w:rPr>
      </w:pPr>
    </w:p>
    <w:p w:rsidR="002A51AD" w:rsidRPr="004E643D" w:rsidRDefault="007A6EA1" w:rsidP="002A51AD">
      <w:pPr>
        <w:jc w:val="both"/>
        <w:rPr>
          <w:rFonts w:ascii="Arial" w:hAnsi="Arial" w:cs="Arial"/>
          <w:sz w:val="24"/>
          <w:szCs w:val="24"/>
        </w:rPr>
      </w:pPr>
      <w:r w:rsidRPr="004E643D">
        <w:rPr>
          <w:rFonts w:ascii="Arial" w:hAnsi="Arial" w:cs="Arial"/>
          <w:sz w:val="24"/>
          <w:szCs w:val="24"/>
        </w:rPr>
        <w:t xml:space="preserve">Les crédits alloués à l’appel à projets droit commun </w:t>
      </w:r>
      <w:r w:rsidR="0035574F" w:rsidRPr="004E643D">
        <w:rPr>
          <w:rFonts w:ascii="Arial" w:hAnsi="Arial" w:cs="Arial"/>
          <w:sz w:val="24"/>
          <w:szCs w:val="24"/>
        </w:rPr>
        <w:t xml:space="preserve">lutte contre les discriminations </w:t>
      </w:r>
      <w:r w:rsidRPr="004E643D">
        <w:rPr>
          <w:rFonts w:ascii="Arial" w:hAnsi="Arial" w:cs="Arial"/>
          <w:sz w:val="24"/>
          <w:szCs w:val="24"/>
        </w:rPr>
        <w:t xml:space="preserve">ne peuvent contribuer au financement du fonctionnement courant des associations et des dépenses d’investissement. Ils doivent permettre la mise en œuvre </w:t>
      </w:r>
      <w:r w:rsidR="00054956" w:rsidRPr="004E643D">
        <w:rPr>
          <w:rFonts w:ascii="Arial" w:hAnsi="Arial" w:cs="Arial"/>
          <w:sz w:val="24"/>
          <w:szCs w:val="24"/>
        </w:rPr>
        <w:t xml:space="preserve">d’actions spécifiquement dédiées aux priorités du </w:t>
      </w:r>
      <w:r w:rsidR="0035574F" w:rsidRPr="004E643D">
        <w:rPr>
          <w:rFonts w:ascii="Arial" w:hAnsi="Arial" w:cs="Arial"/>
          <w:sz w:val="24"/>
          <w:szCs w:val="24"/>
        </w:rPr>
        <w:t>plan de lutte contre les discriminations.</w:t>
      </w:r>
      <w:r w:rsidR="00054956" w:rsidRPr="004E643D">
        <w:rPr>
          <w:rFonts w:ascii="Arial" w:hAnsi="Arial" w:cs="Arial"/>
          <w:sz w:val="24"/>
          <w:szCs w:val="24"/>
        </w:rPr>
        <w:t xml:space="preserve"> </w:t>
      </w:r>
    </w:p>
    <w:p w:rsidR="002A51AD" w:rsidRPr="004E643D" w:rsidRDefault="005C56F4" w:rsidP="000840AD">
      <w:pPr>
        <w:pStyle w:val="Paragraphedeliste"/>
        <w:numPr>
          <w:ilvl w:val="0"/>
          <w:numId w:val="3"/>
        </w:numPr>
        <w:jc w:val="both"/>
        <w:rPr>
          <w:rFonts w:ascii="Arial" w:hAnsi="Arial" w:cs="Arial"/>
        </w:rPr>
      </w:pPr>
      <w:r w:rsidRPr="004E643D">
        <w:rPr>
          <w:rFonts w:ascii="Arial" w:hAnsi="Arial" w:cs="Arial"/>
          <w:u w:val="single"/>
        </w:rPr>
        <w:t>Les c</w:t>
      </w:r>
      <w:r w:rsidR="002A51AD" w:rsidRPr="004E643D">
        <w:rPr>
          <w:rFonts w:ascii="Arial" w:hAnsi="Arial" w:cs="Arial"/>
          <w:u w:val="single"/>
        </w:rPr>
        <w:t>ritères d’éligibilité</w:t>
      </w:r>
      <w:r w:rsidR="000840AD" w:rsidRPr="004E643D">
        <w:rPr>
          <w:rFonts w:ascii="Arial" w:hAnsi="Arial" w:cs="Arial"/>
        </w:rPr>
        <w:t> </w:t>
      </w:r>
    </w:p>
    <w:p w:rsidR="002A51AD" w:rsidRPr="004E643D" w:rsidRDefault="002A51AD" w:rsidP="002A51AD">
      <w:pPr>
        <w:jc w:val="both"/>
        <w:rPr>
          <w:rFonts w:ascii="Arial" w:hAnsi="Arial" w:cs="Arial"/>
          <w:sz w:val="24"/>
          <w:szCs w:val="24"/>
        </w:rPr>
      </w:pPr>
    </w:p>
    <w:p w:rsidR="002A51AD" w:rsidRPr="004E643D" w:rsidRDefault="00FE6092" w:rsidP="002A51AD">
      <w:pPr>
        <w:jc w:val="both"/>
        <w:rPr>
          <w:rFonts w:ascii="Arial" w:hAnsi="Arial" w:cs="Arial"/>
          <w:sz w:val="24"/>
          <w:szCs w:val="24"/>
        </w:rPr>
      </w:pPr>
      <w:r w:rsidRPr="004E643D">
        <w:rPr>
          <w:rFonts w:ascii="Arial" w:hAnsi="Arial" w:cs="Arial"/>
          <w:sz w:val="24"/>
          <w:szCs w:val="24"/>
        </w:rPr>
        <w:t xml:space="preserve">→ </w:t>
      </w:r>
      <w:r w:rsidR="002A51AD" w:rsidRPr="004E643D">
        <w:rPr>
          <w:rFonts w:ascii="Arial" w:hAnsi="Arial" w:cs="Arial"/>
          <w:sz w:val="24"/>
          <w:szCs w:val="24"/>
        </w:rPr>
        <w:t xml:space="preserve">Les projets déposés doivent être en conformité avec les priorités </w:t>
      </w:r>
      <w:r w:rsidR="00563D87">
        <w:rPr>
          <w:rFonts w:ascii="Arial" w:hAnsi="Arial" w:cs="Arial"/>
          <w:sz w:val="24"/>
          <w:szCs w:val="24"/>
        </w:rPr>
        <w:t>définies.</w:t>
      </w:r>
    </w:p>
    <w:p w:rsidR="0035574F" w:rsidRPr="004E643D" w:rsidRDefault="00816DED" w:rsidP="002A51AD">
      <w:pPr>
        <w:jc w:val="both"/>
        <w:rPr>
          <w:rFonts w:ascii="Arial" w:hAnsi="Arial" w:cs="Arial"/>
          <w:sz w:val="24"/>
          <w:szCs w:val="24"/>
        </w:rPr>
      </w:pPr>
      <w:r w:rsidRPr="004E643D">
        <w:rPr>
          <w:rFonts w:ascii="Arial" w:hAnsi="Arial" w:cs="Arial"/>
          <w:sz w:val="24"/>
          <w:szCs w:val="24"/>
        </w:rPr>
        <w:t xml:space="preserve">→ </w:t>
      </w:r>
      <w:r w:rsidR="00784594" w:rsidRPr="004E643D">
        <w:rPr>
          <w:rFonts w:ascii="Arial" w:hAnsi="Arial" w:cs="Arial"/>
          <w:sz w:val="24"/>
          <w:szCs w:val="24"/>
        </w:rPr>
        <w:t>Il est fortement conseillé aux</w:t>
      </w:r>
      <w:r w:rsidR="002A51AD" w:rsidRPr="004E643D">
        <w:rPr>
          <w:rFonts w:ascii="Arial" w:hAnsi="Arial" w:cs="Arial"/>
          <w:sz w:val="24"/>
          <w:szCs w:val="24"/>
        </w:rPr>
        <w:t xml:space="preserve"> associa</w:t>
      </w:r>
      <w:r w:rsidR="00784594" w:rsidRPr="004E643D">
        <w:rPr>
          <w:rFonts w:ascii="Arial" w:hAnsi="Arial" w:cs="Arial"/>
          <w:sz w:val="24"/>
          <w:szCs w:val="24"/>
        </w:rPr>
        <w:t xml:space="preserve">tions de </w:t>
      </w:r>
      <w:r w:rsidR="00825F65" w:rsidRPr="004E643D">
        <w:rPr>
          <w:rFonts w:ascii="Arial" w:hAnsi="Arial" w:cs="Arial"/>
          <w:sz w:val="24"/>
          <w:szCs w:val="24"/>
        </w:rPr>
        <w:t>prendre contact avec</w:t>
      </w:r>
      <w:r w:rsidR="002A51AD" w:rsidRPr="004E643D">
        <w:rPr>
          <w:rFonts w:ascii="Arial" w:hAnsi="Arial" w:cs="Arial"/>
          <w:sz w:val="24"/>
          <w:szCs w:val="24"/>
        </w:rPr>
        <w:t xml:space="preserve"> </w:t>
      </w:r>
      <w:r w:rsidR="0035574F" w:rsidRPr="004E643D">
        <w:rPr>
          <w:rFonts w:ascii="Arial" w:hAnsi="Arial" w:cs="Arial"/>
          <w:sz w:val="24"/>
          <w:szCs w:val="24"/>
        </w:rPr>
        <w:t>le service politique de la ville de la CAMVS</w:t>
      </w:r>
      <w:r w:rsidR="002A51AD" w:rsidRPr="004E643D">
        <w:rPr>
          <w:rFonts w:ascii="Arial" w:hAnsi="Arial" w:cs="Arial"/>
          <w:sz w:val="24"/>
          <w:szCs w:val="24"/>
        </w:rPr>
        <w:t xml:space="preserve"> avant le dépôt du dossier. </w:t>
      </w:r>
    </w:p>
    <w:p w:rsidR="00FE6092" w:rsidRPr="004E643D" w:rsidRDefault="00FE6092" w:rsidP="002A51AD">
      <w:pPr>
        <w:jc w:val="both"/>
        <w:rPr>
          <w:rFonts w:ascii="Arial" w:hAnsi="Arial" w:cs="Arial"/>
          <w:sz w:val="24"/>
          <w:szCs w:val="24"/>
        </w:rPr>
      </w:pPr>
      <w:r w:rsidRPr="004E643D">
        <w:rPr>
          <w:rFonts w:ascii="Arial" w:hAnsi="Arial" w:cs="Arial"/>
          <w:sz w:val="24"/>
          <w:szCs w:val="24"/>
        </w:rPr>
        <w:t xml:space="preserve">→ Le </w:t>
      </w:r>
      <w:r w:rsidR="0035574F" w:rsidRPr="004E643D">
        <w:rPr>
          <w:rFonts w:ascii="Arial" w:hAnsi="Arial" w:cs="Arial"/>
          <w:sz w:val="24"/>
          <w:szCs w:val="24"/>
        </w:rPr>
        <w:t xml:space="preserve">service politique de la ville </w:t>
      </w:r>
      <w:r w:rsidR="009C526E" w:rsidRPr="004E643D">
        <w:rPr>
          <w:rFonts w:ascii="Arial" w:hAnsi="Arial" w:cs="Arial"/>
          <w:sz w:val="24"/>
          <w:szCs w:val="24"/>
        </w:rPr>
        <w:t xml:space="preserve">doit obligatoirement être associé aux divers </w:t>
      </w:r>
      <w:r w:rsidR="00784594" w:rsidRPr="004E643D">
        <w:rPr>
          <w:rFonts w:ascii="Arial" w:hAnsi="Arial" w:cs="Arial"/>
          <w:sz w:val="24"/>
          <w:szCs w:val="24"/>
        </w:rPr>
        <w:t xml:space="preserve">COTECH et </w:t>
      </w:r>
      <w:r w:rsidR="009C526E" w:rsidRPr="004E643D">
        <w:rPr>
          <w:rFonts w:ascii="Arial" w:hAnsi="Arial" w:cs="Arial"/>
          <w:sz w:val="24"/>
          <w:szCs w:val="24"/>
        </w:rPr>
        <w:t xml:space="preserve">COPIL dédiés à l’action dans le cadre du bilan et de l’évaluation. De plus, il </w:t>
      </w:r>
      <w:r w:rsidRPr="004E643D">
        <w:rPr>
          <w:rFonts w:ascii="Arial" w:hAnsi="Arial" w:cs="Arial"/>
          <w:sz w:val="24"/>
          <w:szCs w:val="24"/>
        </w:rPr>
        <w:t>pourra</w:t>
      </w:r>
      <w:r w:rsidR="009C526E" w:rsidRPr="004E643D">
        <w:rPr>
          <w:rFonts w:ascii="Arial" w:hAnsi="Arial" w:cs="Arial"/>
          <w:sz w:val="24"/>
          <w:szCs w:val="24"/>
        </w:rPr>
        <w:t>,</w:t>
      </w:r>
      <w:r w:rsidRPr="004E643D">
        <w:rPr>
          <w:rFonts w:ascii="Arial" w:hAnsi="Arial" w:cs="Arial"/>
          <w:sz w:val="24"/>
          <w:szCs w:val="24"/>
        </w:rPr>
        <w:t xml:space="preserve"> </w:t>
      </w:r>
      <w:r w:rsidR="009C526E" w:rsidRPr="004E643D">
        <w:rPr>
          <w:rFonts w:ascii="Arial" w:hAnsi="Arial" w:cs="Arial"/>
          <w:sz w:val="24"/>
          <w:szCs w:val="24"/>
        </w:rPr>
        <w:t xml:space="preserve">si besoin, </w:t>
      </w:r>
      <w:r w:rsidRPr="004E643D">
        <w:rPr>
          <w:rFonts w:ascii="Arial" w:hAnsi="Arial" w:cs="Arial"/>
          <w:sz w:val="24"/>
          <w:szCs w:val="24"/>
        </w:rPr>
        <w:t>être amené à rencontrer un panel de bénéfici</w:t>
      </w:r>
      <w:r w:rsidR="009C526E" w:rsidRPr="004E643D">
        <w:rPr>
          <w:rFonts w:ascii="Arial" w:hAnsi="Arial" w:cs="Arial"/>
          <w:sz w:val="24"/>
          <w:szCs w:val="24"/>
        </w:rPr>
        <w:t xml:space="preserve">aires de chaque action financée. </w:t>
      </w:r>
    </w:p>
    <w:p w:rsidR="000324BE" w:rsidRPr="004E643D" w:rsidRDefault="00E8284D" w:rsidP="002A51AD">
      <w:pPr>
        <w:jc w:val="both"/>
        <w:rPr>
          <w:rFonts w:ascii="Arial" w:hAnsi="Arial" w:cs="Arial"/>
          <w:sz w:val="24"/>
          <w:szCs w:val="24"/>
        </w:rPr>
      </w:pPr>
      <w:r w:rsidRPr="004E643D">
        <w:rPr>
          <w:rFonts w:ascii="Arial" w:hAnsi="Arial" w:cs="Arial"/>
          <w:sz w:val="24"/>
          <w:szCs w:val="24"/>
        </w:rPr>
        <w:t xml:space="preserve">→ La subvention attribuée au titre du budget « droit commun » </w:t>
      </w:r>
      <w:r w:rsidR="0035574F" w:rsidRPr="004E643D">
        <w:rPr>
          <w:rFonts w:ascii="Arial" w:hAnsi="Arial" w:cs="Arial"/>
          <w:sz w:val="24"/>
          <w:szCs w:val="24"/>
        </w:rPr>
        <w:t>lutte contre les discriminations</w:t>
      </w:r>
      <w:r w:rsidRPr="004E643D">
        <w:rPr>
          <w:rFonts w:ascii="Arial" w:hAnsi="Arial" w:cs="Arial"/>
          <w:sz w:val="24"/>
          <w:szCs w:val="24"/>
        </w:rPr>
        <w:t xml:space="preserve"> ne pourra pas faire l’objet d’un cumul avec une </w:t>
      </w:r>
      <w:r w:rsidR="00784594" w:rsidRPr="004E643D">
        <w:rPr>
          <w:rFonts w:ascii="Arial" w:hAnsi="Arial" w:cs="Arial"/>
          <w:sz w:val="24"/>
          <w:szCs w:val="24"/>
        </w:rPr>
        <w:t xml:space="preserve">autre </w:t>
      </w:r>
      <w:r w:rsidRPr="004E643D">
        <w:rPr>
          <w:rFonts w:ascii="Arial" w:hAnsi="Arial" w:cs="Arial"/>
          <w:sz w:val="24"/>
          <w:szCs w:val="24"/>
        </w:rPr>
        <w:t xml:space="preserve">subvention </w:t>
      </w:r>
      <w:r w:rsidR="00784594" w:rsidRPr="004E643D">
        <w:rPr>
          <w:rFonts w:ascii="Arial" w:hAnsi="Arial" w:cs="Arial"/>
          <w:sz w:val="24"/>
          <w:szCs w:val="24"/>
        </w:rPr>
        <w:t xml:space="preserve">délivrée par la </w:t>
      </w:r>
      <w:r w:rsidRPr="004E643D">
        <w:rPr>
          <w:rFonts w:ascii="Arial" w:hAnsi="Arial" w:cs="Arial"/>
          <w:sz w:val="24"/>
          <w:szCs w:val="24"/>
        </w:rPr>
        <w:t xml:space="preserve">CAMVS. </w:t>
      </w:r>
    </w:p>
    <w:p w:rsidR="0078304E" w:rsidRPr="004E643D" w:rsidRDefault="00FE6092" w:rsidP="002A51AD">
      <w:pPr>
        <w:jc w:val="both"/>
        <w:rPr>
          <w:rFonts w:ascii="Arial" w:hAnsi="Arial" w:cs="Arial"/>
          <w:sz w:val="24"/>
          <w:szCs w:val="24"/>
        </w:rPr>
      </w:pPr>
      <w:r w:rsidRPr="004E643D">
        <w:rPr>
          <w:rFonts w:ascii="Arial" w:hAnsi="Arial" w:cs="Arial"/>
          <w:sz w:val="24"/>
          <w:szCs w:val="24"/>
        </w:rPr>
        <w:t xml:space="preserve">→ Un dossier spécifique unique est </w:t>
      </w:r>
      <w:r w:rsidR="007C657D" w:rsidRPr="004E643D">
        <w:rPr>
          <w:rFonts w:ascii="Arial" w:hAnsi="Arial" w:cs="Arial"/>
          <w:sz w:val="24"/>
          <w:szCs w:val="24"/>
        </w:rPr>
        <w:t xml:space="preserve">à remplir par les porteurs de projets. </w:t>
      </w:r>
    </w:p>
    <w:p w:rsidR="000324BE" w:rsidRPr="004E643D" w:rsidRDefault="000324BE" w:rsidP="000324BE">
      <w:pPr>
        <w:pStyle w:val="NormalWeb"/>
        <w:spacing w:before="77" w:beforeAutospacing="0" w:after="0" w:afterAutospacing="0"/>
        <w:jc w:val="both"/>
        <w:textAlignment w:val="baseline"/>
        <w:rPr>
          <w:rFonts w:ascii="Arial" w:eastAsiaTheme="minorEastAsia" w:hAnsi="Arial" w:cs="Arial"/>
          <w:color w:val="000000" w:themeColor="text1"/>
        </w:rPr>
      </w:pPr>
      <w:r w:rsidRPr="004E643D">
        <w:rPr>
          <w:rFonts w:ascii="Arial" w:eastAsiaTheme="minorEastAsia" w:hAnsi="Arial" w:cs="Arial"/>
          <w:b/>
          <w:color w:val="000000" w:themeColor="text1"/>
          <w:u w:val="single"/>
        </w:rPr>
        <w:t>NB </w:t>
      </w:r>
      <w:r w:rsidRPr="004E643D">
        <w:rPr>
          <w:rFonts w:ascii="Arial" w:eastAsiaTheme="minorEastAsia" w:hAnsi="Arial" w:cs="Arial"/>
          <w:color w:val="000000" w:themeColor="text1"/>
        </w:rPr>
        <w:t xml:space="preserve">: </w:t>
      </w:r>
      <w:r w:rsidR="00F53AB9" w:rsidRPr="004E643D">
        <w:rPr>
          <w:rFonts w:ascii="Arial" w:eastAsiaTheme="minorEastAsia" w:hAnsi="Arial" w:cs="Arial"/>
          <w:color w:val="000000" w:themeColor="text1"/>
        </w:rPr>
        <w:t>L</w:t>
      </w:r>
      <w:r w:rsidRPr="004E643D">
        <w:rPr>
          <w:rFonts w:ascii="Arial" w:eastAsiaTheme="minorEastAsia" w:hAnsi="Arial" w:cs="Arial"/>
          <w:color w:val="000000" w:themeColor="text1"/>
        </w:rPr>
        <w:t xml:space="preserve">es actions proposées au </w:t>
      </w:r>
      <w:r w:rsidR="00825F65" w:rsidRPr="004E643D">
        <w:rPr>
          <w:rFonts w:ascii="Arial" w:eastAsiaTheme="minorEastAsia" w:hAnsi="Arial" w:cs="Arial"/>
          <w:color w:val="000000" w:themeColor="text1"/>
        </w:rPr>
        <w:t>service politique de la ville seront hiérarchisées en fonction de leur pertinence et de leur plus-value.</w:t>
      </w:r>
    </w:p>
    <w:p w:rsidR="00477EFC" w:rsidRPr="004E643D" w:rsidRDefault="00477EFC" w:rsidP="002A51AD">
      <w:pPr>
        <w:jc w:val="both"/>
        <w:rPr>
          <w:rFonts w:ascii="Arial" w:hAnsi="Arial" w:cs="Arial"/>
          <w:sz w:val="24"/>
          <w:szCs w:val="24"/>
        </w:rPr>
      </w:pPr>
    </w:p>
    <w:p w:rsidR="00FE6092" w:rsidRPr="004E643D" w:rsidRDefault="0068567B" w:rsidP="0068567B">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r w:rsidRPr="004E643D">
        <w:rPr>
          <w:rFonts w:ascii="Arial" w:hAnsi="Arial" w:cs="Arial"/>
          <w:b/>
          <w:sz w:val="24"/>
          <w:szCs w:val="24"/>
        </w:rPr>
        <w:t>PROCEDURE DE TRANSMISSION DES DOSSIERS</w:t>
      </w:r>
    </w:p>
    <w:p w:rsidR="00FE6092" w:rsidRPr="004E643D" w:rsidRDefault="0068567B" w:rsidP="002A51AD">
      <w:pPr>
        <w:jc w:val="both"/>
        <w:rPr>
          <w:rFonts w:ascii="Arial" w:hAnsi="Arial" w:cs="Arial"/>
          <w:sz w:val="24"/>
          <w:szCs w:val="24"/>
        </w:rPr>
      </w:pPr>
      <w:r w:rsidRPr="004E643D">
        <w:rPr>
          <w:rFonts w:ascii="Arial" w:hAnsi="Arial" w:cs="Arial"/>
          <w:sz w:val="24"/>
          <w:szCs w:val="24"/>
        </w:rPr>
        <w:t>Les dossiers de demande de subvention sont à transmettre en version numérique (en versi</w:t>
      </w:r>
      <w:r w:rsidR="00830CAA" w:rsidRPr="004E643D">
        <w:rPr>
          <w:rFonts w:ascii="Arial" w:hAnsi="Arial" w:cs="Arial"/>
          <w:sz w:val="24"/>
          <w:szCs w:val="24"/>
        </w:rPr>
        <w:t xml:space="preserve">on Word) à l’adresse suivante : </w:t>
      </w:r>
      <w:r w:rsidR="0035574F" w:rsidRPr="004E643D">
        <w:rPr>
          <w:rFonts w:ascii="Arial" w:hAnsi="Arial" w:cs="Arial"/>
          <w:sz w:val="24"/>
          <w:szCs w:val="24"/>
        </w:rPr>
        <w:t>politiquedelaville@amvs.fr</w:t>
      </w:r>
    </w:p>
    <w:p w:rsidR="0068567B" w:rsidRPr="004E643D" w:rsidRDefault="0068567B" w:rsidP="002A51AD">
      <w:pPr>
        <w:jc w:val="both"/>
        <w:rPr>
          <w:rFonts w:ascii="Arial" w:hAnsi="Arial" w:cs="Arial"/>
          <w:sz w:val="24"/>
          <w:szCs w:val="24"/>
        </w:rPr>
      </w:pPr>
      <w:r w:rsidRPr="004E643D">
        <w:rPr>
          <w:rFonts w:ascii="Arial" w:hAnsi="Arial" w:cs="Arial"/>
          <w:sz w:val="24"/>
          <w:szCs w:val="24"/>
        </w:rPr>
        <w:t>Une version papier est également à tr</w:t>
      </w:r>
      <w:r w:rsidR="00830CAA" w:rsidRPr="004E643D">
        <w:rPr>
          <w:rFonts w:ascii="Arial" w:hAnsi="Arial" w:cs="Arial"/>
          <w:sz w:val="24"/>
          <w:szCs w:val="24"/>
        </w:rPr>
        <w:t xml:space="preserve">ansmettre </w:t>
      </w:r>
      <w:r w:rsidR="00830CAA" w:rsidRPr="004E643D">
        <w:rPr>
          <w:rFonts w:ascii="Arial" w:hAnsi="Arial" w:cs="Arial"/>
          <w:b/>
          <w:sz w:val="24"/>
          <w:szCs w:val="24"/>
        </w:rPr>
        <w:t xml:space="preserve">avant le </w:t>
      </w:r>
      <w:r w:rsidR="00B22871" w:rsidRPr="004E643D">
        <w:rPr>
          <w:rFonts w:ascii="Arial" w:hAnsi="Arial" w:cs="Arial"/>
          <w:b/>
          <w:sz w:val="24"/>
          <w:szCs w:val="24"/>
        </w:rPr>
        <w:t>22 juin 2017</w:t>
      </w:r>
      <w:r w:rsidR="007C080D" w:rsidRPr="004E643D">
        <w:rPr>
          <w:rFonts w:ascii="Arial" w:hAnsi="Arial" w:cs="Arial"/>
          <w:b/>
          <w:sz w:val="24"/>
          <w:szCs w:val="24"/>
        </w:rPr>
        <w:t>.</w:t>
      </w:r>
      <w:r w:rsidR="007C080D" w:rsidRPr="004E643D">
        <w:rPr>
          <w:rFonts w:ascii="Arial" w:hAnsi="Arial" w:cs="Arial"/>
          <w:sz w:val="24"/>
          <w:szCs w:val="24"/>
        </w:rPr>
        <w:t xml:space="preserve"> </w:t>
      </w:r>
    </w:p>
    <w:p w:rsidR="007C080D" w:rsidRPr="004E643D" w:rsidRDefault="007C080D" w:rsidP="002A51AD">
      <w:pPr>
        <w:jc w:val="both"/>
        <w:rPr>
          <w:rFonts w:ascii="Arial" w:hAnsi="Arial" w:cs="Arial"/>
          <w:sz w:val="24"/>
          <w:szCs w:val="24"/>
        </w:rPr>
      </w:pPr>
      <w:r w:rsidRPr="004E643D">
        <w:rPr>
          <w:rFonts w:ascii="Arial" w:hAnsi="Arial" w:cs="Arial"/>
          <w:sz w:val="24"/>
          <w:szCs w:val="24"/>
        </w:rPr>
        <w:t>Ce dossier doit être accompagné d’un courrier signé du Président de la structure engageant cette dernière à travers son conseil d’administration</w:t>
      </w:r>
      <w:r w:rsidR="00B5556C" w:rsidRPr="004E643D">
        <w:rPr>
          <w:rFonts w:ascii="Arial" w:hAnsi="Arial" w:cs="Arial"/>
          <w:sz w:val="24"/>
          <w:szCs w:val="24"/>
        </w:rPr>
        <w:t xml:space="preserve">. </w:t>
      </w:r>
    </w:p>
    <w:p w:rsidR="00B5556C" w:rsidRPr="004E643D" w:rsidRDefault="000331F2" w:rsidP="002A51AD">
      <w:pPr>
        <w:jc w:val="both"/>
        <w:rPr>
          <w:rFonts w:ascii="Arial" w:hAnsi="Arial" w:cs="Arial"/>
          <w:sz w:val="24"/>
          <w:szCs w:val="24"/>
        </w:rPr>
      </w:pPr>
      <w:r w:rsidRPr="004E643D">
        <w:rPr>
          <w:rFonts w:ascii="Arial" w:hAnsi="Arial" w:cs="Arial"/>
          <w:sz w:val="24"/>
          <w:szCs w:val="24"/>
        </w:rPr>
        <w:t>Pour les actions existantes</w:t>
      </w:r>
      <w:r w:rsidR="00B5556C" w:rsidRPr="004E643D">
        <w:rPr>
          <w:rFonts w:ascii="Arial" w:hAnsi="Arial" w:cs="Arial"/>
          <w:sz w:val="24"/>
          <w:szCs w:val="24"/>
        </w:rPr>
        <w:t xml:space="preserve"> déjà financées par la CAMVS (droit commun ou crédits spécifiques Politique de la Ville), ou tout autre financeur, un bilan de l’action N-1 doit accompagner ledit dossier. </w:t>
      </w:r>
    </w:p>
    <w:p w:rsidR="00DA5B57" w:rsidRPr="004E643D" w:rsidRDefault="00DA5B57" w:rsidP="002A51AD">
      <w:pPr>
        <w:jc w:val="both"/>
        <w:rPr>
          <w:rFonts w:ascii="Arial" w:hAnsi="Arial" w:cs="Arial"/>
          <w:sz w:val="24"/>
          <w:szCs w:val="24"/>
        </w:rPr>
      </w:pPr>
      <w:r w:rsidRPr="004E643D">
        <w:rPr>
          <w:rFonts w:ascii="Arial" w:hAnsi="Arial" w:cs="Arial"/>
          <w:sz w:val="24"/>
          <w:szCs w:val="24"/>
        </w:rPr>
        <w:t xml:space="preserve">La version papier doit être déposée : </w:t>
      </w:r>
    </w:p>
    <w:p w:rsidR="00DA5B57" w:rsidRPr="004E643D" w:rsidRDefault="00DA5B57" w:rsidP="00DA5B57">
      <w:pPr>
        <w:pStyle w:val="Paragraphedeliste"/>
        <w:numPr>
          <w:ilvl w:val="0"/>
          <w:numId w:val="6"/>
        </w:numPr>
        <w:jc w:val="both"/>
        <w:rPr>
          <w:rFonts w:ascii="Arial" w:hAnsi="Arial" w:cs="Arial"/>
        </w:rPr>
      </w:pPr>
      <w:r w:rsidRPr="004E643D">
        <w:rPr>
          <w:rFonts w:ascii="Arial" w:hAnsi="Arial" w:cs="Arial"/>
        </w:rPr>
        <w:t xml:space="preserve">Au siège de la CAMVS, à l’attention du </w:t>
      </w:r>
      <w:r w:rsidR="0035574F" w:rsidRPr="004E643D">
        <w:rPr>
          <w:rFonts w:ascii="Arial" w:hAnsi="Arial" w:cs="Arial"/>
        </w:rPr>
        <w:t>service politique de la ville</w:t>
      </w:r>
      <w:r w:rsidRPr="004E643D">
        <w:rPr>
          <w:rFonts w:ascii="Arial" w:hAnsi="Arial" w:cs="Arial"/>
        </w:rPr>
        <w:t xml:space="preserve"> – 1 Place du Pavillon à Maubeuge,</w:t>
      </w:r>
    </w:p>
    <w:p w:rsidR="00DA5B57" w:rsidRPr="004E643D" w:rsidRDefault="00DA5B57" w:rsidP="00DA5B57">
      <w:pPr>
        <w:pStyle w:val="Paragraphedeliste"/>
        <w:numPr>
          <w:ilvl w:val="0"/>
          <w:numId w:val="6"/>
        </w:numPr>
        <w:jc w:val="both"/>
        <w:rPr>
          <w:rFonts w:ascii="Arial" w:hAnsi="Arial" w:cs="Arial"/>
        </w:rPr>
      </w:pPr>
      <w:r w:rsidRPr="004E643D">
        <w:rPr>
          <w:rFonts w:ascii="Arial" w:hAnsi="Arial" w:cs="Arial"/>
        </w:rPr>
        <w:t xml:space="preserve">Ou par voie postale : CAMVS – </w:t>
      </w:r>
      <w:r w:rsidR="0035574F" w:rsidRPr="004E643D">
        <w:rPr>
          <w:rFonts w:ascii="Arial" w:hAnsi="Arial" w:cs="Arial"/>
        </w:rPr>
        <w:t xml:space="preserve"> service politique de la ville</w:t>
      </w:r>
      <w:r w:rsidRPr="004E643D">
        <w:rPr>
          <w:rFonts w:ascii="Arial" w:hAnsi="Arial" w:cs="Arial"/>
        </w:rPr>
        <w:t xml:space="preserve"> – 1 Place du Pavillon – BP 50234 – 59603 Maubeuge Cedex. </w:t>
      </w:r>
    </w:p>
    <w:p w:rsidR="00DA5B57" w:rsidRPr="004E643D" w:rsidRDefault="00DA5B57" w:rsidP="00DA5B57">
      <w:pPr>
        <w:jc w:val="both"/>
        <w:rPr>
          <w:rFonts w:ascii="Arial" w:hAnsi="Arial" w:cs="Arial"/>
          <w:sz w:val="24"/>
          <w:szCs w:val="24"/>
        </w:rPr>
      </w:pPr>
    </w:p>
    <w:p w:rsidR="000331F2" w:rsidRDefault="00DA5B57" w:rsidP="00DA5B57">
      <w:pPr>
        <w:jc w:val="both"/>
        <w:rPr>
          <w:rFonts w:ascii="Arial" w:hAnsi="Arial" w:cs="Arial"/>
          <w:sz w:val="24"/>
          <w:szCs w:val="24"/>
        </w:rPr>
      </w:pPr>
      <w:r w:rsidRPr="004E643D">
        <w:rPr>
          <w:rFonts w:ascii="Arial" w:hAnsi="Arial" w:cs="Arial"/>
          <w:sz w:val="24"/>
          <w:szCs w:val="24"/>
        </w:rPr>
        <w:t>Si le dossier est complet, les porteurs de projets recevront un accusé d</w:t>
      </w:r>
      <w:r w:rsidR="000331F2" w:rsidRPr="004E643D">
        <w:rPr>
          <w:rFonts w:ascii="Arial" w:hAnsi="Arial" w:cs="Arial"/>
          <w:sz w:val="24"/>
          <w:szCs w:val="24"/>
        </w:rPr>
        <w:t xml:space="preserve">e réception par mail. </w:t>
      </w:r>
    </w:p>
    <w:p w:rsidR="00294EC5" w:rsidRDefault="00294EC5" w:rsidP="00DA5B57">
      <w:pPr>
        <w:jc w:val="both"/>
        <w:rPr>
          <w:rFonts w:ascii="Arial" w:hAnsi="Arial" w:cs="Arial"/>
          <w:sz w:val="24"/>
          <w:szCs w:val="24"/>
        </w:rPr>
      </w:pPr>
    </w:p>
    <w:p w:rsidR="00294EC5" w:rsidRPr="004E643D" w:rsidRDefault="00294EC5" w:rsidP="00DA5B57">
      <w:pPr>
        <w:jc w:val="both"/>
        <w:rPr>
          <w:rFonts w:ascii="Arial" w:hAnsi="Arial" w:cs="Arial"/>
          <w:sz w:val="24"/>
          <w:szCs w:val="24"/>
        </w:rPr>
      </w:pPr>
    </w:p>
    <w:p w:rsidR="00DA5B57" w:rsidRPr="004E643D" w:rsidRDefault="00DA5B57" w:rsidP="00DA5B57">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rPr>
      </w:pPr>
      <w:r w:rsidRPr="004E643D">
        <w:rPr>
          <w:rFonts w:ascii="Arial" w:hAnsi="Arial" w:cs="Arial"/>
          <w:b/>
        </w:rPr>
        <w:lastRenderedPageBreak/>
        <w:t>PROCEDURE D’INSTRUCTION DES DOSSIERS</w:t>
      </w:r>
    </w:p>
    <w:p w:rsidR="000331F2" w:rsidRPr="004E643D" w:rsidRDefault="00DA5B57" w:rsidP="000331F2">
      <w:pPr>
        <w:jc w:val="both"/>
        <w:rPr>
          <w:rFonts w:ascii="Arial" w:hAnsi="Arial" w:cs="Arial"/>
          <w:sz w:val="24"/>
          <w:szCs w:val="24"/>
        </w:rPr>
      </w:pPr>
      <w:r w:rsidRPr="004E643D">
        <w:rPr>
          <w:rFonts w:ascii="Arial" w:hAnsi="Arial" w:cs="Arial"/>
          <w:sz w:val="24"/>
          <w:szCs w:val="24"/>
        </w:rPr>
        <w:t xml:space="preserve">L’instruction se déroule </w:t>
      </w:r>
      <w:r w:rsidR="000331F2" w:rsidRPr="004E643D">
        <w:rPr>
          <w:rFonts w:ascii="Arial" w:hAnsi="Arial" w:cs="Arial"/>
          <w:sz w:val="24"/>
          <w:szCs w:val="24"/>
        </w:rPr>
        <w:t>comme suit :</w:t>
      </w:r>
    </w:p>
    <w:p w:rsidR="00FD6566" w:rsidRPr="004E643D" w:rsidRDefault="0089101A" w:rsidP="00C0280D">
      <w:pPr>
        <w:pStyle w:val="Paragraphedeliste"/>
        <w:numPr>
          <w:ilvl w:val="0"/>
          <w:numId w:val="10"/>
        </w:numPr>
        <w:jc w:val="both"/>
        <w:rPr>
          <w:rFonts w:ascii="Arial" w:hAnsi="Arial" w:cs="Arial"/>
        </w:rPr>
      </w:pPr>
      <w:r w:rsidRPr="004E643D">
        <w:rPr>
          <w:rFonts w:ascii="Arial" w:hAnsi="Arial" w:cs="Arial"/>
        </w:rPr>
        <w:t xml:space="preserve">Tous les dossiers réceptionnés et enregistrés au titre de la programmation 2017 </w:t>
      </w:r>
      <w:r w:rsidR="00CA01FC" w:rsidRPr="004E643D">
        <w:rPr>
          <w:rFonts w:ascii="Arial" w:hAnsi="Arial" w:cs="Arial"/>
        </w:rPr>
        <w:t>feront l’objet d’une</w:t>
      </w:r>
      <w:r w:rsidR="0035574F" w:rsidRPr="004E643D">
        <w:rPr>
          <w:rFonts w:ascii="Arial" w:hAnsi="Arial" w:cs="Arial"/>
        </w:rPr>
        <w:t xml:space="preserve"> présentation au collectif lutte contre les discriminations et</w:t>
      </w:r>
      <w:r w:rsidR="00CA01FC" w:rsidRPr="004E643D">
        <w:rPr>
          <w:rFonts w:ascii="Arial" w:hAnsi="Arial" w:cs="Arial"/>
        </w:rPr>
        <w:t xml:space="preserve"> </w:t>
      </w:r>
      <w:r w:rsidR="0035574F" w:rsidRPr="004E643D">
        <w:rPr>
          <w:rFonts w:ascii="Arial" w:hAnsi="Arial" w:cs="Arial"/>
        </w:rPr>
        <w:t xml:space="preserve">d’une </w:t>
      </w:r>
      <w:r w:rsidR="00CA01FC" w:rsidRPr="004E643D">
        <w:rPr>
          <w:rFonts w:ascii="Arial" w:hAnsi="Arial" w:cs="Arial"/>
        </w:rPr>
        <w:t xml:space="preserve">instruction </w:t>
      </w:r>
      <w:r w:rsidR="0035574F" w:rsidRPr="004E643D">
        <w:rPr>
          <w:rFonts w:ascii="Arial" w:hAnsi="Arial" w:cs="Arial"/>
        </w:rPr>
        <w:t>par le service politique de la ville</w:t>
      </w:r>
      <w:r w:rsidR="00594A43" w:rsidRPr="004E643D">
        <w:rPr>
          <w:rFonts w:ascii="Arial" w:hAnsi="Arial" w:cs="Arial"/>
        </w:rPr>
        <w:t xml:space="preserve">. </w:t>
      </w:r>
      <w:r w:rsidR="000331F2" w:rsidRPr="004E643D">
        <w:rPr>
          <w:rFonts w:ascii="Arial" w:hAnsi="Arial" w:cs="Arial"/>
        </w:rPr>
        <w:t xml:space="preserve">Un </w:t>
      </w:r>
      <w:r w:rsidRPr="004E643D">
        <w:rPr>
          <w:rFonts w:ascii="Arial" w:hAnsi="Arial" w:cs="Arial"/>
        </w:rPr>
        <w:t xml:space="preserve">avis motivé sur les dossiers (favorable ou défavorable) </w:t>
      </w:r>
      <w:r w:rsidR="00594A43" w:rsidRPr="004E643D">
        <w:rPr>
          <w:rFonts w:ascii="Arial" w:hAnsi="Arial" w:cs="Arial"/>
        </w:rPr>
        <w:t>sera donc émis</w:t>
      </w:r>
      <w:r w:rsidR="00B22871" w:rsidRPr="004E643D">
        <w:rPr>
          <w:rFonts w:ascii="Arial" w:hAnsi="Arial" w:cs="Arial"/>
        </w:rPr>
        <w:t>.</w:t>
      </w:r>
      <w:r w:rsidR="000331F2" w:rsidRPr="004E643D">
        <w:rPr>
          <w:rFonts w:ascii="Arial" w:hAnsi="Arial" w:cs="Arial"/>
        </w:rPr>
        <w:t xml:space="preserve"> </w:t>
      </w:r>
    </w:p>
    <w:p w:rsidR="00B22871" w:rsidRPr="004E643D" w:rsidRDefault="00B22871" w:rsidP="00B22871">
      <w:pPr>
        <w:pStyle w:val="Paragraphedeliste"/>
        <w:jc w:val="both"/>
        <w:rPr>
          <w:rFonts w:ascii="Arial" w:hAnsi="Arial" w:cs="Arial"/>
        </w:rPr>
      </w:pPr>
    </w:p>
    <w:p w:rsidR="00FD6566" w:rsidRPr="004E643D" w:rsidRDefault="00594A43" w:rsidP="00844F7E">
      <w:pPr>
        <w:pStyle w:val="Paragraphedeliste"/>
        <w:numPr>
          <w:ilvl w:val="0"/>
          <w:numId w:val="7"/>
        </w:numPr>
        <w:jc w:val="both"/>
        <w:rPr>
          <w:rFonts w:ascii="Arial" w:hAnsi="Arial" w:cs="Arial"/>
        </w:rPr>
      </w:pPr>
      <w:r w:rsidRPr="004E643D">
        <w:rPr>
          <w:rFonts w:ascii="Arial" w:hAnsi="Arial" w:cs="Arial"/>
        </w:rPr>
        <w:t xml:space="preserve">Les avis </w:t>
      </w:r>
      <w:r w:rsidR="000331F2" w:rsidRPr="004E643D">
        <w:rPr>
          <w:rFonts w:ascii="Arial" w:hAnsi="Arial" w:cs="Arial"/>
        </w:rPr>
        <w:t xml:space="preserve">feront l’objet d’une </w:t>
      </w:r>
      <w:r w:rsidR="0089101A" w:rsidRPr="004E643D">
        <w:rPr>
          <w:rFonts w:ascii="Arial" w:hAnsi="Arial" w:cs="Arial"/>
        </w:rPr>
        <w:t xml:space="preserve">validation définitive </w:t>
      </w:r>
      <w:r w:rsidRPr="004E643D">
        <w:rPr>
          <w:rFonts w:ascii="Arial" w:hAnsi="Arial" w:cs="Arial"/>
        </w:rPr>
        <w:t>par la</w:t>
      </w:r>
      <w:r w:rsidR="00844F7E" w:rsidRPr="004E643D">
        <w:rPr>
          <w:rFonts w:ascii="Arial" w:hAnsi="Arial" w:cs="Arial"/>
        </w:rPr>
        <w:t xml:space="preserve"> commission habitat-logement-rénovation urbaine</w:t>
      </w:r>
      <w:r w:rsidR="000331F2" w:rsidRPr="004E643D">
        <w:rPr>
          <w:rFonts w:ascii="Arial" w:hAnsi="Arial" w:cs="Arial"/>
        </w:rPr>
        <w:t>, puis le Conseil Communa</w:t>
      </w:r>
      <w:r w:rsidR="00844F7E" w:rsidRPr="004E643D">
        <w:rPr>
          <w:rFonts w:ascii="Arial" w:hAnsi="Arial" w:cs="Arial"/>
        </w:rPr>
        <w:t>utaire.</w:t>
      </w:r>
    </w:p>
    <w:p w:rsidR="00844F7E" w:rsidRPr="004E643D" w:rsidRDefault="00844F7E" w:rsidP="000331F2">
      <w:pPr>
        <w:pStyle w:val="Paragraphedeliste"/>
        <w:jc w:val="both"/>
        <w:rPr>
          <w:rFonts w:ascii="Arial" w:hAnsi="Arial" w:cs="Arial"/>
        </w:rPr>
      </w:pPr>
    </w:p>
    <w:p w:rsidR="0089101A" w:rsidRPr="004E643D" w:rsidRDefault="0089101A" w:rsidP="0089101A">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r w:rsidRPr="004E643D">
        <w:rPr>
          <w:rFonts w:ascii="Arial" w:hAnsi="Arial" w:cs="Arial"/>
          <w:b/>
          <w:sz w:val="24"/>
          <w:szCs w:val="24"/>
        </w:rPr>
        <w:t>PI</w:t>
      </w:r>
      <w:r w:rsidR="00511E1E" w:rsidRPr="004E643D">
        <w:rPr>
          <w:rFonts w:ascii="Arial" w:hAnsi="Arial" w:cs="Arial"/>
          <w:b/>
          <w:sz w:val="24"/>
          <w:szCs w:val="24"/>
        </w:rPr>
        <w:t>È</w:t>
      </w:r>
      <w:r w:rsidRPr="004E643D">
        <w:rPr>
          <w:rFonts w:ascii="Arial" w:hAnsi="Arial" w:cs="Arial"/>
          <w:b/>
          <w:sz w:val="24"/>
          <w:szCs w:val="24"/>
        </w:rPr>
        <w:t>CES ADMINISTRATIVES A FOURNIR</w:t>
      </w:r>
      <w:r w:rsidR="009D7158" w:rsidRPr="004E643D">
        <w:rPr>
          <w:rFonts w:ascii="Arial" w:hAnsi="Arial" w:cs="Arial"/>
          <w:b/>
          <w:sz w:val="24"/>
          <w:szCs w:val="24"/>
        </w:rPr>
        <w:t xml:space="preserve"> LORS DU DEPOT DU DOSSIER</w:t>
      </w:r>
    </w:p>
    <w:p w:rsidR="0089101A" w:rsidRPr="004E643D" w:rsidRDefault="00835EEB" w:rsidP="00C0280D">
      <w:pPr>
        <w:jc w:val="both"/>
        <w:rPr>
          <w:rFonts w:ascii="Arial" w:hAnsi="Arial" w:cs="Arial"/>
          <w:sz w:val="24"/>
          <w:szCs w:val="24"/>
        </w:rPr>
      </w:pPr>
      <w:r w:rsidRPr="004E643D">
        <w:rPr>
          <w:rFonts w:ascii="Arial" w:hAnsi="Arial" w:cs="Arial"/>
          <w:sz w:val="24"/>
          <w:szCs w:val="24"/>
        </w:rPr>
        <w:t>Pour les actions ayant obtenu</w:t>
      </w:r>
      <w:r w:rsidR="0089101A" w:rsidRPr="004E643D">
        <w:rPr>
          <w:rFonts w:ascii="Arial" w:hAnsi="Arial" w:cs="Arial"/>
          <w:sz w:val="24"/>
          <w:szCs w:val="24"/>
        </w:rPr>
        <w:t xml:space="preserve"> un avis favorable, les pièces administratives à fournir après </w:t>
      </w:r>
      <w:r w:rsidR="00924D44" w:rsidRPr="004E643D">
        <w:rPr>
          <w:rFonts w:ascii="Arial" w:hAnsi="Arial" w:cs="Arial"/>
          <w:sz w:val="24"/>
          <w:szCs w:val="24"/>
        </w:rPr>
        <w:t xml:space="preserve">le passage en Conseil Communautaire </w:t>
      </w:r>
      <w:r w:rsidR="0089101A" w:rsidRPr="004E643D">
        <w:rPr>
          <w:rFonts w:ascii="Arial" w:hAnsi="Arial" w:cs="Arial"/>
          <w:sz w:val="24"/>
          <w:szCs w:val="24"/>
        </w:rPr>
        <w:t>seront les suivantes :</w:t>
      </w:r>
    </w:p>
    <w:p w:rsidR="0089101A" w:rsidRPr="004E643D" w:rsidRDefault="00C0280D" w:rsidP="00C0280D">
      <w:pPr>
        <w:pStyle w:val="Paragraphedeliste"/>
        <w:numPr>
          <w:ilvl w:val="0"/>
          <w:numId w:val="6"/>
        </w:numPr>
        <w:jc w:val="both"/>
        <w:rPr>
          <w:rFonts w:ascii="Arial" w:hAnsi="Arial" w:cs="Arial"/>
        </w:rPr>
      </w:pPr>
      <w:r w:rsidRPr="004E643D">
        <w:rPr>
          <w:rFonts w:ascii="Arial" w:hAnsi="Arial" w:cs="Arial"/>
        </w:rPr>
        <w:t>Un courrier officiel de demande de subvention,</w:t>
      </w:r>
    </w:p>
    <w:p w:rsidR="00C0280D" w:rsidRPr="004E643D" w:rsidRDefault="00C0280D" w:rsidP="00C0280D">
      <w:pPr>
        <w:pStyle w:val="Paragraphedeliste"/>
        <w:numPr>
          <w:ilvl w:val="0"/>
          <w:numId w:val="6"/>
        </w:numPr>
        <w:jc w:val="both"/>
        <w:rPr>
          <w:rFonts w:ascii="Arial" w:hAnsi="Arial" w:cs="Arial"/>
        </w:rPr>
      </w:pPr>
      <w:r w:rsidRPr="004E643D">
        <w:rPr>
          <w:rFonts w:ascii="Arial" w:hAnsi="Arial" w:cs="Arial"/>
        </w:rPr>
        <w:t>Un RIB,</w:t>
      </w:r>
    </w:p>
    <w:p w:rsidR="00C0280D" w:rsidRPr="004E643D" w:rsidRDefault="00C0280D" w:rsidP="00C0280D">
      <w:pPr>
        <w:pStyle w:val="Paragraphedeliste"/>
        <w:numPr>
          <w:ilvl w:val="0"/>
          <w:numId w:val="6"/>
        </w:numPr>
        <w:jc w:val="both"/>
        <w:rPr>
          <w:rFonts w:ascii="Arial" w:hAnsi="Arial" w:cs="Arial"/>
        </w:rPr>
      </w:pPr>
      <w:r w:rsidRPr="004E643D">
        <w:rPr>
          <w:rFonts w:ascii="Arial" w:hAnsi="Arial" w:cs="Arial"/>
        </w:rPr>
        <w:t>La liste des membres du Conseil d’Administration,</w:t>
      </w:r>
    </w:p>
    <w:p w:rsidR="00C0280D" w:rsidRPr="004E643D" w:rsidRDefault="00C0280D" w:rsidP="00C0280D">
      <w:pPr>
        <w:pStyle w:val="Paragraphedeliste"/>
        <w:numPr>
          <w:ilvl w:val="0"/>
          <w:numId w:val="6"/>
        </w:numPr>
        <w:jc w:val="both"/>
        <w:rPr>
          <w:rFonts w:ascii="Arial" w:hAnsi="Arial" w:cs="Arial"/>
        </w:rPr>
      </w:pPr>
      <w:r w:rsidRPr="004E643D">
        <w:rPr>
          <w:rFonts w:ascii="Arial" w:hAnsi="Arial" w:cs="Arial"/>
        </w:rPr>
        <w:t>Les statuts,</w:t>
      </w:r>
    </w:p>
    <w:p w:rsidR="00C0280D" w:rsidRPr="004E643D" w:rsidRDefault="00C0280D" w:rsidP="00C0280D">
      <w:pPr>
        <w:pStyle w:val="Paragraphedeliste"/>
        <w:numPr>
          <w:ilvl w:val="0"/>
          <w:numId w:val="6"/>
        </w:numPr>
        <w:jc w:val="both"/>
        <w:rPr>
          <w:rFonts w:ascii="Arial" w:hAnsi="Arial" w:cs="Arial"/>
        </w:rPr>
      </w:pPr>
      <w:r w:rsidRPr="004E643D">
        <w:rPr>
          <w:rFonts w:ascii="Arial" w:hAnsi="Arial" w:cs="Arial"/>
        </w:rPr>
        <w:t>La copie de récépissé de déclaration de l’association,</w:t>
      </w:r>
    </w:p>
    <w:p w:rsidR="00C0280D" w:rsidRPr="004E643D" w:rsidRDefault="00C0280D" w:rsidP="00C0280D">
      <w:pPr>
        <w:pStyle w:val="Paragraphedeliste"/>
        <w:numPr>
          <w:ilvl w:val="0"/>
          <w:numId w:val="6"/>
        </w:numPr>
        <w:jc w:val="both"/>
        <w:rPr>
          <w:rFonts w:ascii="Arial" w:hAnsi="Arial" w:cs="Arial"/>
        </w:rPr>
      </w:pPr>
      <w:r w:rsidRPr="004E643D">
        <w:rPr>
          <w:rFonts w:ascii="Arial" w:hAnsi="Arial" w:cs="Arial"/>
        </w:rPr>
        <w:t>Un dossier de demande de subvention en version numérique et un original signé en version papier,</w:t>
      </w:r>
    </w:p>
    <w:p w:rsidR="00C0280D" w:rsidRPr="004E643D" w:rsidRDefault="00924D44" w:rsidP="00C0280D">
      <w:pPr>
        <w:pStyle w:val="Paragraphedeliste"/>
        <w:numPr>
          <w:ilvl w:val="0"/>
          <w:numId w:val="6"/>
        </w:numPr>
        <w:jc w:val="both"/>
        <w:rPr>
          <w:rFonts w:ascii="Arial" w:hAnsi="Arial" w:cs="Arial"/>
        </w:rPr>
      </w:pPr>
      <w:r w:rsidRPr="004E643D">
        <w:rPr>
          <w:rFonts w:ascii="Arial" w:hAnsi="Arial" w:cs="Arial"/>
        </w:rPr>
        <w:t>Pour les actions existantes</w:t>
      </w:r>
      <w:r w:rsidR="00C0280D" w:rsidRPr="004E643D">
        <w:rPr>
          <w:rFonts w:ascii="Arial" w:hAnsi="Arial" w:cs="Arial"/>
        </w:rPr>
        <w:t xml:space="preserve">, le bilan intermédiaire financier et qualitatif de l’action 2016. </w:t>
      </w:r>
    </w:p>
    <w:p w:rsidR="00C0280D" w:rsidRPr="004E643D" w:rsidRDefault="00C0280D" w:rsidP="00C0280D">
      <w:pPr>
        <w:rPr>
          <w:rFonts w:ascii="Arial" w:hAnsi="Arial" w:cs="Arial"/>
        </w:rPr>
      </w:pPr>
    </w:p>
    <w:p w:rsidR="00C0280D" w:rsidRPr="004E643D" w:rsidRDefault="00C0280D" w:rsidP="00C0280D">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rPr>
      </w:pPr>
      <w:r w:rsidRPr="004E643D">
        <w:rPr>
          <w:rFonts w:ascii="Arial" w:hAnsi="Arial" w:cs="Arial"/>
          <w:b/>
        </w:rPr>
        <w:t xml:space="preserve">SUIVI ET </w:t>
      </w:r>
      <w:r w:rsidR="00511E1E" w:rsidRPr="004E643D">
        <w:rPr>
          <w:rFonts w:ascii="Arial" w:hAnsi="Arial" w:cs="Arial"/>
          <w:b/>
        </w:rPr>
        <w:t>É</w:t>
      </w:r>
      <w:r w:rsidRPr="004E643D">
        <w:rPr>
          <w:rFonts w:ascii="Arial" w:hAnsi="Arial" w:cs="Arial"/>
          <w:b/>
        </w:rPr>
        <w:t>VALUATION DES ACTIONS</w:t>
      </w:r>
    </w:p>
    <w:p w:rsidR="00C0280D" w:rsidRPr="004E643D" w:rsidRDefault="00C0280D" w:rsidP="00C0280D">
      <w:pPr>
        <w:jc w:val="both"/>
        <w:rPr>
          <w:rFonts w:ascii="Arial" w:hAnsi="Arial" w:cs="Arial"/>
          <w:sz w:val="24"/>
          <w:szCs w:val="24"/>
        </w:rPr>
      </w:pPr>
      <w:r w:rsidRPr="004E643D">
        <w:rPr>
          <w:rFonts w:ascii="Arial" w:hAnsi="Arial" w:cs="Arial"/>
          <w:sz w:val="24"/>
          <w:szCs w:val="24"/>
        </w:rPr>
        <w:t xml:space="preserve">Pour chaque action financée, au moins une réunion de suivi et un comité de pilotage devront être organisés où </w:t>
      </w:r>
      <w:r w:rsidR="00D40162" w:rsidRPr="004E643D">
        <w:rPr>
          <w:rFonts w:ascii="Arial" w:hAnsi="Arial" w:cs="Arial"/>
          <w:sz w:val="24"/>
          <w:szCs w:val="24"/>
        </w:rPr>
        <w:t xml:space="preserve">le </w:t>
      </w:r>
      <w:r w:rsidR="001332A1" w:rsidRPr="004E643D">
        <w:rPr>
          <w:rFonts w:ascii="Arial" w:hAnsi="Arial" w:cs="Arial"/>
          <w:sz w:val="24"/>
          <w:szCs w:val="24"/>
        </w:rPr>
        <w:t>service politique de la ville</w:t>
      </w:r>
      <w:r w:rsidR="00D40162" w:rsidRPr="004E643D">
        <w:rPr>
          <w:rFonts w:ascii="Arial" w:hAnsi="Arial" w:cs="Arial"/>
          <w:sz w:val="24"/>
          <w:szCs w:val="24"/>
        </w:rPr>
        <w:t xml:space="preserve"> </w:t>
      </w:r>
      <w:r w:rsidRPr="004E643D">
        <w:rPr>
          <w:rFonts w:ascii="Arial" w:hAnsi="Arial" w:cs="Arial"/>
          <w:sz w:val="24"/>
          <w:szCs w:val="24"/>
        </w:rPr>
        <w:t>doi</w:t>
      </w:r>
      <w:r w:rsidR="00D40162" w:rsidRPr="004E643D">
        <w:rPr>
          <w:rFonts w:ascii="Arial" w:hAnsi="Arial" w:cs="Arial"/>
          <w:sz w:val="24"/>
          <w:szCs w:val="24"/>
        </w:rPr>
        <w:t>t</w:t>
      </w:r>
      <w:r w:rsidR="00835EEB" w:rsidRPr="004E643D">
        <w:rPr>
          <w:rFonts w:ascii="Arial" w:hAnsi="Arial" w:cs="Arial"/>
          <w:sz w:val="24"/>
          <w:szCs w:val="24"/>
        </w:rPr>
        <w:t xml:space="preserve"> être convié</w:t>
      </w:r>
      <w:r w:rsidRPr="004E643D">
        <w:rPr>
          <w:rFonts w:ascii="Arial" w:hAnsi="Arial" w:cs="Arial"/>
          <w:sz w:val="24"/>
          <w:szCs w:val="24"/>
        </w:rPr>
        <w:t xml:space="preserve">. </w:t>
      </w:r>
    </w:p>
    <w:p w:rsidR="00C0280D" w:rsidRPr="004E643D" w:rsidRDefault="00C0280D" w:rsidP="00C0280D">
      <w:pPr>
        <w:jc w:val="both"/>
        <w:rPr>
          <w:rFonts w:ascii="Arial" w:hAnsi="Arial" w:cs="Arial"/>
          <w:sz w:val="24"/>
          <w:szCs w:val="24"/>
        </w:rPr>
      </w:pPr>
      <w:r w:rsidRPr="004E643D">
        <w:rPr>
          <w:rFonts w:ascii="Arial" w:hAnsi="Arial" w:cs="Arial"/>
          <w:sz w:val="24"/>
          <w:szCs w:val="24"/>
        </w:rPr>
        <w:t xml:space="preserve">Un calendrier précis des ateliers, interventions, temps forts, indiquant les dates et lieux de déroulement des actions, devra être fourni aux membres </w:t>
      </w:r>
      <w:r w:rsidR="00701B65" w:rsidRPr="004E643D">
        <w:rPr>
          <w:rFonts w:ascii="Arial" w:hAnsi="Arial" w:cs="Arial"/>
          <w:sz w:val="24"/>
          <w:szCs w:val="24"/>
        </w:rPr>
        <w:t xml:space="preserve">instructeurs </w:t>
      </w:r>
      <w:r w:rsidRPr="004E643D">
        <w:rPr>
          <w:rFonts w:ascii="Arial" w:hAnsi="Arial" w:cs="Arial"/>
          <w:sz w:val="24"/>
          <w:szCs w:val="24"/>
        </w:rPr>
        <w:t xml:space="preserve">dès le dépôt du dossier initial. </w:t>
      </w:r>
    </w:p>
    <w:p w:rsidR="0085434A" w:rsidRPr="004E643D" w:rsidRDefault="00A46A6D" w:rsidP="006362F2">
      <w:pPr>
        <w:jc w:val="both"/>
        <w:rPr>
          <w:rFonts w:ascii="Arial" w:hAnsi="Arial" w:cs="Arial"/>
        </w:rPr>
      </w:pPr>
      <w:r w:rsidRPr="004E643D">
        <w:rPr>
          <w:rFonts w:ascii="Arial" w:hAnsi="Arial" w:cs="Arial"/>
          <w:sz w:val="24"/>
          <w:szCs w:val="24"/>
        </w:rPr>
        <w:t xml:space="preserve">Des indicateurs d’évaluation devront être définis au sein du dossier, en amont de la mise en œuvre de l’action. </w:t>
      </w:r>
      <w:r w:rsidR="00701B65" w:rsidRPr="004E643D">
        <w:rPr>
          <w:rFonts w:ascii="Arial" w:hAnsi="Arial" w:cs="Arial"/>
          <w:sz w:val="24"/>
          <w:szCs w:val="24"/>
        </w:rPr>
        <w:t xml:space="preserve">Ils devront permettre d’apprécier l’impact de l’action sur le public visé. </w:t>
      </w:r>
    </w:p>
    <w:p w:rsidR="006362F2" w:rsidRDefault="0085434A" w:rsidP="0085434A">
      <w:pPr>
        <w:jc w:val="both"/>
        <w:rPr>
          <w:rFonts w:ascii="Arial" w:hAnsi="Arial" w:cs="Arial"/>
          <w:sz w:val="24"/>
          <w:szCs w:val="24"/>
        </w:rPr>
      </w:pPr>
      <w:r w:rsidRPr="004E643D">
        <w:rPr>
          <w:rFonts w:ascii="Arial" w:hAnsi="Arial" w:cs="Arial"/>
          <w:b/>
          <w:sz w:val="24"/>
          <w:szCs w:val="24"/>
          <w:u w:val="single"/>
        </w:rPr>
        <w:t>NB </w:t>
      </w:r>
      <w:r w:rsidRPr="004E643D">
        <w:rPr>
          <w:rFonts w:ascii="Arial" w:hAnsi="Arial" w:cs="Arial"/>
          <w:sz w:val="24"/>
          <w:szCs w:val="24"/>
        </w:rPr>
        <w:t>: le</w:t>
      </w:r>
      <w:r w:rsidR="006362F2" w:rsidRPr="004E643D">
        <w:rPr>
          <w:rFonts w:ascii="Arial" w:hAnsi="Arial" w:cs="Arial"/>
          <w:sz w:val="24"/>
          <w:szCs w:val="24"/>
        </w:rPr>
        <w:t>s modalités de</w:t>
      </w:r>
      <w:r w:rsidRPr="004E643D">
        <w:rPr>
          <w:rFonts w:ascii="Arial" w:hAnsi="Arial" w:cs="Arial"/>
          <w:sz w:val="24"/>
          <w:szCs w:val="24"/>
        </w:rPr>
        <w:t xml:space="preserve"> paiement de la subvention 2017 </w:t>
      </w:r>
      <w:r w:rsidR="006362F2" w:rsidRPr="004E643D">
        <w:rPr>
          <w:rFonts w:ascii="Arial" w:hAnsi="Arial" w:cs="Arial"/>
          <w:sz w:val="24"/>
          <w:szCs w:val="24"/>
        </w:rPr>
        <w:t>seront inscrites dans la convention d’objectifs et de moyens signée par les deux parties.</w:t>
      </w:r>
      <w:r w:rsidR="006362F2">
        <w:rPr>
          <w:rFonts w:ascii="Arial" w:hAnsi="Arial" w:cs="Arial"/>
          <w:sz w:val="24"/>
          <w:szCs w:val="24"/>
        </w:rPr>
        <w:t xml:space="preserve"> </w:t>
      </w:r>
    </w:p>
    <w:p w:rsidR="00852C5C" w:rsidRDefault="00852C5C" w:rsidP="0085434A">
      <w:pPr>
        <w:jc w:val="both"/>
        <w:rPr>
          <w:rFonts w:ascii="Arial" w:hAnsi="Arial" w:cs="Arial"/>
          <w:sz w:val="24"/>
          <w:szCs w:val="24"/>
        </w:rPr>
      </w:pPr>
    </w:p>
    <w:p w:rsidR="00046DEF" w:rsidRDefault="00046DEF" w:rsidP="0085434A">
      <w:pPr>
        <w:jc w:val="both"/>
        <w:rPr>
          <w:rFonts w:ascii="Arial" w:hAnsi="Arial" w:cs="Arial"/>
          <w:sz w:val="24"/>
          <w:szCs w:val="24"/>
        </w:rPr>
      </w:pPr>
    </w:p>
    <w:p w:rsidR="000E7CBF" w:rsidRDefault="000E7CBF" w:rsidP="0085434A">
      <w:pPr>
        <w:jc w:val="both"/>
        <w:rPr>
          <w:rFonts w:ascii="Arial" w:hAnsi="Arial" w:cs="Arial"/>
          <w:sz w:val="24"/>
          <w:szCs w:val="24"/>
        </w:rPr>
      </w:pPr>
    </w:p>
    <w:p w:rsidR="00067F53" w:rsidRPr="00BA4E68" w:rsidRDefault="00067F53" w:rsidP="00BA4E68">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r w:rsidRPr="00BA4E68">
        <w:rPr>
          <w:rFonts w:ascii="Arial" w:hAnsi="Arial" w:cs="Arial"/>
          <w:b/>
          <w:sz w:val="24"/>
          <w:szCs w:val="24"/>
        </w:rPr>
        <w:lastRenderedPageBreak/>
        <w:t xml:space="preserve">CONTACTS </w:t>
      </w:r>
    </w:p>
    <w:p w:rsidR="00852C5C" w:rsidRPr="00844F7E" w:rsidRDefault="00852C5C" w:rsidP="0085434A">
      <w:pPr>
        <w:jc w:val="both"/>
        <w:rPr>
          <w:rFonts w:ascii="Arial" w:hAnsi="Arial" w:cs="Arial"/>
          <w:b/>
          <w:sz w:val="24"/>
          <w:szCs w:val="24"/>
        </w:rPr>
      </w:pPr>
      <w:r w:rsidRPr="00844F7E">
        <w:rPr>
          <w:rFonts w:ascii="Arial" w:hAnsi="Arial" w:cs="Arial"/>
          <w:b/>
          <w:sz w:val="24"/>
          <w:szCs w:val="24"/>
        </w:rPr>
        <w:t xml:space="preserve">Abdahla HANOUN </w:t>
      </w:r>
      <w:r w:rsidRPr="00844F7E">
        <w:rPr>
          <w:rFonts w:ascii="Arial" w:hAnsi="Arial" w:cs="Arial"/>
          <w:sz w:val="24"/>
          <w:szCs w:val="24"/>
        </w:rPr>
        <w:t>– Directeur Général Adjoint Pôle Solidarit</w:t>
      </w:r>
      <w:r w:rsidR="00844F7E">
        <w:rPr>
          <w:rFonts w:ascii="Arial" w:hAnsi="Arial" w:cs="Arial"/>
          <w:sz w:val="24"/>
          <w:szCs w:val="24"/>
        </w:rPr>
        <w:t>és et Services à la Population :</w:t>
      </w:r>
      <w:r w:rsidRPr="00844F7E">
        <w:rPr>
          <w:rFonts w:ascii="Arial" w:hAnsi="Arial" w:cs="Arial"/>
          <w:sz w:val="24"/>
          <w:szCs w:val="24"/>
        </w:rPr>
        <w:t xml:space="preserve"> </w:t>
      </w:r>
      <w:hyperlink r:id="rId10" w:history="1">
        <w:r w:rsidRPr="00844F7E">
          <w:rPr>
            <w:rStyle w:val="Lienhypertexte"/>
            <w:rFonts w:ascii="Arial" w:hAnsi="Arial" w:cs="Arial"/>
            <w:sz w:val="24"/>
            <w:szCs w:val="24"/>
          </w:rPr>
          <w:t>abdahla.hanoun@amvs.fr</w:t>
        </w:r>
      </w:hyperlink>
    </w:p>
    <w:p w:rsidR="00844F7E" w:rsidRPr="00844F7E" w:rsidRDefault="00844F7E" w:rsidP="00844F7E">
      <w:pPr>
        <w:suppressAutoHyphens/>
        <w:spacing w:after="0" w:line="100" w:lineRule="atLeast"/>
        <w:rPr>
          <w:rFonts w:ascii="Arial" w:eastAsia="SimSun" w:hAnsi="Arial" w:cs="Arial"/>
          <w:iCs/>
          <w:color w:val="00000A"/>
          <w:sz w:val="24"/>
          <w:szCs w:val="24"/>
        </w:rPr>
      </w:pPr>
      <w:r w:rsidRPr="00844F7E">
        <w:rPr>
          <w:rFonts w:ascii="Arial" w:eastAsia="SimSun" w:hAnsi="Arial" w:cs="Arial"/>
          <w:b/>
          <w:iCs/>
          <w:color w:val="00000A"/>
          <w:sz w:val="24"/>
          <w:szCs w:val="24"/>
        </w:rPr>
        <w:t>Fanny RICHARD</w:t>
      </w:r>
      <w:r>
        <w:rPr>
          <w:rFonts w:ascii="Arial" w:eastAsia="SimSun" w:hAnsi="Arial" w:cs="Arial"/>
          <w:iCs/>
          <w:color w:val="00000A"/>
          <w:sz w:val="24"/>
          <w:szCs w:val="24"/>
        </w:rPr>
        <w:t xml:space="preserve"> – Chef de service </w:t>
      </w:r>
      <w:r w:rsidR="00BA615C">
        <w:rPr>
          <w:rFonts w:ascii="Arial" w:eastAsia="SimSun" w:hAnsi="Arial" w:cs="Arial"/>
          <w:iCs/>
          <w:color w:val="00000A"/>
          <w:sz w:val="24"/>
          <w:szCs w:val="24"/>
        </w:rPr>
        <w:t xml:space="preserve">politique de la ville </w:t>
      </w:r>
      <w:r>
        <w:rPr>
          <w:rFonts w:ascii="Arial" w:eastAsia="SimSun" w:hAnsi="Arial" w:cs="Arial"/>
          <w:iCs/>
          <w:color w:val="00000A"/>
          <w:sz w:val="24"/>
          <w:szCs w:val="24"/>
        </w:rPr>
        <w:t xml:space="preserve">: </w:t>
      </w:r>
      <w:hyperlink r:id="rId11">
        <w:r w:rsidRPr="00844F7E">
          <w:rPr>
            <w:rFonts w:ascii="Arial" w:eastAsia="SimSun" w:hAnsi="Arial" w:cs="Arial"/>
            <w:iCs/>
            <w:color w:val="0000FF"/>
            <w:sz w:val="24"/>
            <w:szCs w:val="24"/>
            <w:u w:val="single"/>
          </w:rPr>
          <w:t>fanny.richard@amvs.fr</w:t>
        </w:r>
      </w:hyperlink>
    </w:p>
    <w:p w:rsidR="00844F7E" w:rsidRPr="00844F7E" w:rsidRDefault="00844F7E" w:rsidP="00844F7E">
      <w:pPr>
        <w:suppressAutoHyphens/>
        <w:spacing w:after="0" w:line="100" w:lineRule="atLeast"/>
        <w:rPr>
          <w:rFonts w:ascii="Arial" w:eastAsia="SimSun" w:hAnsi="Arial" w:cs="Arial"/>
          <w:iCs/>
          <w:color w:val="00000A"/>
          <w:sz w:val="24"/>
          <w:szCs w:val="24"/>
        </w:rPr>
      </w:pPr>
      <w:r w:rsidRPr="00844F7E">
        <w:rPr>
          <w:rFonts w:ascii="Arial" w:eastAsia="SimSun" w:hAnsi="Arial" w:cs="Arial"/>
          <w:b/>
          <w:iCs/>
          <w:color w:val="00000A"/>
          <w:sz w:val="24"/>
          <w:szCs w:val="24"/>
        </w:rPr>
        <w:t>Jean-Christophe CHANTRELLE</w:t>
      </w:r>
      <w:r w:rsidRPr="00844F7E">
        <w:rPr>
          <w:rFonts w:ascii="Arial" w:eastAsia="SimSun" w:hAnsi="Arial" w:cs="Arial"/>
          <w:iCs/>
          <w:color w:val="00000A"/>
          <w:sz w:val="24"/>
          <w:szCs w:val="24"/>
        </w:rPr>
        <w:t xml:space="preserve"> – Chargé de mission</w:t>
      </w:r>
      <w:r>
        <w:rPr>
          <w:rFonts w:ascii="Arial" w:eastAsia="SimSun" w:hAnsi="Arial" w:cs="Arial"/>
          <w:iCs/>
          <w:color w:val="00000A"/>
          <w:sz w:val="24"/>
          <w:szCs w:val="24"/>
        </w:rPr>
        <w:t> :</w:t>
      </w:r>
      <w:r w:rsidRPr="00844F7E">
        <w:rPr>
          <w:rFonts w:ascii="Arial" w:eastAsia="SimSun" w:hAnsi="Arial" w:cs="Arial"/>
          <w:iCs/>
          <w:color w:val="00000A"/>
          <w:sz w:val="24"/>
          <w:szCs w:val="24"/>
        </w:rPr>
        <w:t xml:space="preserve"> </w:t>
      </w:r>
      <w:hyperlink r:id="rId12">
        <w:r w:rsidRPr="00844F7E">
          <w:rPr>
            <w:rFonts w:ascii="Arial" w:eastAsia="SimSun" w:hAnsi="Arial" w:cs="Arial"/>
            <w:iCs/>
            <w:color w:val="0000FF"/>
            <w:sz w:val="24"/>
            <w:szCs w:val="24"/>
            <w:u w:val="single"/>
          </w:rPr>
          <w:t>jc.chantrelle@amvs.fr</w:t>
        </w:r>
      </w:hyperlink>
    </w:p>
    <w:p w:rsidR="00844F7E" w:rsidRPr="00844F7E" w:rsidRDefault="00844F7E" w:rsidP="00844F7E">
      <w:pPr>
        <w:suppressAutoHyphens/>
        <w:spacing w:after="0" w:line="100" w:lineRule="atLeast"/>
        <w:rPr>
          <w:rFonts w:ascii="Arial" w:eastAsia="SimSun" w:hAnsi="Arial" w:cs="Arial"/>
          <w:iCs/>
          <w:color w:val="0000FF"/>
          <w:sz w:val="24"/>
          <w:szCs w:val="24"/>
          <w:u w:val="single"/>
        </w:rPr>
      </w:pPr>
      <w:r w:rsidRPr="00844F7E">
        <w:rPr>
          <w:rFonts w:ascii="Arial" w:eastAsia="SimSun" w:hAnsi="Arial" w:cs="Arial"/>
          <w:b/>
          <w:iCs/>
          <w:color w:val="00000A"/>
          <w:sz w:val="24"/>
          <w:szCs w:val="24"/>
        </w:rPr>
        <w:t xml:space="preserve">Madjid ZATAR </w:t>
      </w:r>
      <w:r w:rsidRPr="00844F7E">
        <w:rPr>
          <w:rFonts w:ascii="Arial" w:eastAsia="SimSun" w:hAnsi="Arial" w:cs="Arial"/>
          <w:iCs/>
          <w:color w:val="00000A"/>
          <w:sz w:val="24"/>
          <w:szCs w:val="24"/>
        </w:rPr>
        <w:t>– Chargé de mission</w:t>
      </w:r>
      <w:r>
        <w:rPr>
          <w:rFonts w:ascii="Arial" w:eastAsia="SimSun" w:hAnsi="Arial" w:cs="Arial"/>
          <w:iCs/>
          <w:color w:val="00000A"/>
          <w:sz w:val="24"/>
          <w:szCs w:val="24"/>
        </w:rPr>
        <w:t xml:space="preserve"> : </w:t>
      </w:r>
      <w:hyperlink r:id="rId13">
        <w:r w:rsidRPr="00844F7E">
          <w:rPr>
            <w:rFonts w:ascii="Arial" w:eastAsia="SimSun" w:hAnsi="Arial" w:cs="Arial"/>
            <w:iCs/>
            <w:color w:val="0000FF"/>
            <w:sz w:val="24"/>
            <w:szCs w:val="24"/>
            <w:u w:val="single"/>
          </w:rPr>
          <w:t>madjid.zatar@amvs.fr</w:t>
        </w:r>
      </w:hyperlink>
    </w:p>
    <w:p w:rsidR="00844F7E" w:rsidRPr="00844F7E" w:rsidRDefault="00844F7E" w:rsidP="00844F7E">
      <w:pPr>
        <w:suppressAutoHyphens/>
        <w:spacing w:after="0" w:line="100" w:lineRule="atLeast"/>
        <w:rPr>
          <w:rFonts w:ascii="Arial" w:eastAsia="SimSun" w:hAnsi="Arial" w:cs="Arial"/>
          <w:iCs/>
          <w:color w:val="00000A"/>
          <w:sz w:val="24"/>
          <w:szCs w:val="24"/>
        </w:rPr>
      </w:pPr>
      <w:r w:rsidRPr="00844F7E">
        <w:rPr>
          <w:rFonts w:ascii="Arial" w:eastAsia="SimSun" w:hAnsi="Arial" w:cs="Arial"/>
          <w:b/>
          <w:iCs/>
          <w:sz w:val="24"/>
          <w:szCs w:val="24"/>
        </w:rPr>
        <w:t xml:space="preserve">Brian HERARD </w:t>
      </w:r>
      <w:r w:rsidRPr="00844F7E">
        <w:rPr>
          <w:rFonts w:ascii="Arial" w:eastAsia="SimSun" w:hAnsi="Arial" w:cs="Arial"/>
          <w:iCs/>
          <w:sz w:val="24"/>
          <w:szCs w:val="24"/>
        </w:rPr>
        <w:t>–</w:t>
      </w:r>
      <w:r w:rsidRPr="00844F7E">
        <w:rPr>
          <w:rFonts w:ascii="Arial" w:eastAsia="SimSun" w:hAnsi="Arial" w:cs="Arial"/>
          <w:b/>
          <w:iCs/>
          <w:sz w:val="24"/>
          <w:szCs w:val="24"/>
        </w:rPr>
        <w:t xml:space="preserve"> </w:t>
      </w:r>
      <w:r w:rsidRPr="00844F7E">
        <w:rPr>
          <w:rFonts w:ascii="Arial" w:eastAsia="SimSun" w:hAnsi="Arial" w:cs="Arial"/>
          <w:iCs/>
          <w:sz w:val="24"/>
          <w:szCs w:val="24"/>
        </w:rPr>
        <w:t>Chargé de Mission</w:t>
      </w:r>
      <w:r>
        <w:rPr>
          <w:rFonts w:ascii="Arial" w:eastAsia="SimSun" w:hAnsi="Arial" w:cs="Arial"/>
          <w:iCs/>
          <w:color w:val="00000A"/>
          <w:sz w:val="24"/>
          <w:szCs w:val="24"/>
        </w:rPr>
        <w:t xml:space="preserve"> : </w:t>
      </w:r>
      <w:r w:rsidRPr="00844F7E">
        <w:rPr>
          <w:rFonts w:ascii="Arial" w:eastAsia="SimSun" w:hAnsi="Arial" w:cs="Arial"/>
          <w:iCs/>
          <w:color w:val="2121FF"/>
          <w:sz w:val="24"/>
          <w:szCs w:val="24"/>
          <w:u w:val="single"/>
        </w:rPr>
        <w:t>brian.herard@amvs.fr</w:t>
      </w:r>
    </w:p>
    <w:p w:rsidR="00BA4E68" w:rsidRPr="0085434A" w:rsidRDefault="00BA4E68" w:rsidP="0085434A">
      <w:pPr>
        <w:jc w:val="both"/>
        <w:rPr>
          <w:rFonts w:ascii="Arial" w:hAnsi="Arial" w:cs="Arial"/>
          <w:sz w:val="24"/>
          <w:szCs w:val="24"/>
        </w:rPr>
      </w:pPr>
    </w:p>
    <w:p w:rsidR="0085434A" w:rsidRPr="00C0280D" w:rsidRDefault="0085434A" w:rsidP="00C0280D">
      <w:pPr>
        <w:jc w:val="both"/>
        <w:rPr>
          <w:rFonts w:ascii="Arial" w:hAnsi="Arial" w:cs="Arial"/>
          <w:sz w:val="24"/>
          <w:szCs w:val="24"/>
        </w:rPr>
      </w:pPr>
    </w:p>
    <w:p w:rsidR="0089101A" w:rsidRPr="00DA5B57" w:rsidRDefault="0089101A" w:rsidP="00DA5B57">
      <w:pPr>
        <w:rPr>
          <w:rFonts w:ascii="Arial" w:hAnsi="Arial" w:cs="Arial"/>
          <w:sz w:val="24"/>
          <w:szCs w:val="24"/>
        </w:rPr>
      </w:pPr>
    </w:p>
    <w:sectPr w:rsidR="0089101A" w:rsidRPr="00DA5B5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85" w:rsidRDefault="00027885" w:rsidP="00100E7D">
      <w:pPr>
        <w:spacing w:after="0" w:line="240" w:lineRule="auto"/>
      </w:pPr>
      <w:r>
        <w:separator/>
      </w:r>
    </w:p>
  </w:endnote>
  <w:endnote w:type="continuationSeparator" w:id="0">
    <w:p w:rsidR="00027885" w:rsidRDefault="00027885" w:rsidP="0010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76743"/>
      <w:docPartObj>
        <w:docPartGallery w:val="Page Numbers (Bottom of Page)"/>
        <w:docPartUnique/>
      </w:docPartObj>
    </w:sdtPr>
    <w:sdtEndPr/>
    <w:sdtContent>
      <w:p w:rsidR="00BF3BAD" w:rsidRDefault="00BF3BAD">
        <w:pPr>
          <w:pStyle w:val="Pieddepage"/>
          <w:jc w:val="right"/>
        </w:pPr>
        <w:r>
          <w:fldChar w:fldCharType="begin"/>
        </w:r>
        <w:r>
          <w:instrText>PAGE   \* MERGEFORMAT</w:instrText>
        </w:r>
        <w:r>
          <w:fldChar w:fldCharType="separate"/>
        </w:r>
        <w:r w:rsidR="006364BD">
          <w:rPr>
            <w:noProof/>
          </w:rPr>
          <w:t>3</w:t>
        </w:r>
        <w:r>
          <w:fldChar w:fldCharType="end"/>
        </w:r>
      </w:p>
    </w:sdtContent>
  </w:sdt>
  <w:p w:rsidR="00BF3BAD" w:rsidRDefault="00BF3B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85" w:rsidRDefault="00027885" w:rsidP="00100E7D">
      <w:pPr>
        <w:spacing w:after="0" w:line="240" w:lineRule="auto"/>
      </w:pPr>
      <w:r>
        <w:separator/>
      </w:r>
    </w:p>
  </w:footnote>
  <w:footnote w:type="continuationSeparator" w:id="0">
    <w:p w:rsidR="00027885" w:rsidRDefault="00027885" w:rsidP="00100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4F3"/>
    <w:multiLevelType w:val="hybridMultilevel"/>
    <w:tmpl w:val="1E12EE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F2996"/>
    <w:multiLevelType w:val="hybridMultilevel"/>
    <w:tmpl w:val="14C2D6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F05CE4"/>
    <w:multiLevelType w:val="hybridMultilevel"/>
    <w:tmpl w:val="B50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004754"/>
    <w:multiLevelType w:val="hybridMultilevel"/>
    <w:tmpl w:val="2416CA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3D6578"/>
    <w:multiLevelType w:val="hybridMultilevel"/>
    <w:tmpl w:val="C284CD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E1702A"/>
    <w:multiLevelType w:val="hybridMultilevel"/>
    <w:tmpl w:val="E5BA9C9A"/>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18724E"/>
    <w:multiLevelType w:val="hybridMultilevel"/>
    <w:tmpl w:val="E7262222"/>
    <w:lvl w:ilvl="0" w:tplc="D74C3A42">
      <w:start w:val="1"/>
      <w:numFmt w:val="bullet"/>
      <w:lvlText w:val=""/>
      <w:lvlJc w:val="left"/>
      <w:pPr>
        <w:tabs>
          <w:tab w:val="num" w:pos="720"/>
        </w:tabs>
        <w:ind w:left="720" w:hanging="360"/>
      </w:pPr>
      <w:rPr>
        <w:rFonts w:ascii="Wingdings" w:hAnsi="Wingdings" w:hint="default"/>
      </w:rPr>
    </w:lvl>
    <w:lvl w:ilvl="1" w:tplc="558EB640" w:tentative="1">
      <w:start w:val="1"/>
      <w:numFmt w:val="bullet"/>
      <w:lvlText w:val=""/>
      <w:lvlJc w:val="left"/>
      <w:pPr>
        <w:tabs>
          <w:tab w:val="num" w:pos="1440"/>
        </w:tabs>
        <w:ind w:left="1440" w:hanging="360"/>
      </w:pPr>
      <w:rPr>
        <w:rFonts w:ascii="Wingdings" w:hAnsi="Wingdings" w:hint="default"/>
      </w:rPr>
    </w:lvl>
    <w:lvl w:ilvl="2" w:tplc="2B5485F0" w:tentative="1">
      <w:start w:val="1"/>
      <w:numFmt w:val="bullet"/>
      <w:lvlText w:val=""/>
      <w:lvlJc w:val="left"/>
      <w:pPr>
        <w:tabs>
          <w:tab w:val="num" w:pos="2160"/>
        </w:tabs>
        <w:ind w:left="2160" w:hanging="360"/>
      </w:pPr>
      <w:rPr>
        <w:rFonts w:ascii="Wingdings" w:hAnsi="Wingdings" w:hint="default"/>
      </w:rPr>
    </w:lvl>
    <w:lvl w:ilvl="3" w:tplc="D24A1AEE" w:tentative="1">
      <w:start w:val="1"/>
      <w:numFmt w:val="bullet"/>
      <w:lvlText w:val=""/>
      <w:lvlJc w:val="left"/>
      <w:pPr>
        <w:tabs>
          <w:tab w:val="num" w:pos="2880"/>
        </w:tabs>
        <w:ind w:left="2880" w:hanging="360"/>
      </w:pPr>
      <w:rPr>
        <w:rFonts w:ascii="Wingdings" w:hAnsi="Wingdings" w:hint="default"/>
      </w:rPr>
    </w:lvl>
    <w:lvl w:ilvl="4" w:tplc="8B907906" w:tentative="1">
      <w:start w:val="1"/>
      <w:numFmt w:val="bullet"/>
      <w:lvlText w:val=""/>
      <w:lvlJc w:val="left"/>
      <w:pPr>
        <w:tabs>
          <w:tab w:val="num" w:pos="3600"/>
        </w:tabs>
        <w:ind w:left="3600" w:hanging="360"/>
      </w:pPr>
      <w:rPr>
        <w:rFonts w:ascii="Wingdings" w:hAnsi="Wingdings" w:hint="default"/>
      </w:rPr>
    </w:lvl>
    <w:lvl w:ilvl="5" w:tplc="7EFAD702" w:tentative="1">
      <w:start w:val="1"/>
      <w:numFmt w:val="bullet"/>
      <w:lvlText w:val=""/>
      <w:lvlJc w:val="left"/>
      <w:pPr>
        <w:tabs>
          <w:tab w:val="num" w:pos="4320"/>
        </w:tabs>
        <w:ind w:left="4320" w:hanging="360"/>
      </w:pPr>
      <w:rPr>
        <w:rFonts w:ascii="Wingdings" w:hAnsi="Wingdings" w:hint="default"/>
      </w:rPr>
    </w:lvl>
    <w:lvl w:ilvl="6" w:tplc="F6E658FE" w:tentative="1">
      <w:start w:val="1"/>
      <w:numFmt w:val="bullet"/>
      <w:lvlText w:val=""/>
      <w:lvlJc w:val="left"/>
      <w:pPr>
        <w:tabs>
          <w:tab w:val="num" w:pos="5040"/>
        </w:tabs>
        <w:ind w:left="5040" w:hanging="360"/>
      </w:pPr>
      <w:rPr>
        <w:rFonts w:ascii="Wingdings" w:hAnsi="Wingdings" w:hint="default"/>
      </w:rPr>
    </w:lvl>
    <w:lvl w:ilvl="7" w:tplc="8EFCD662" w:tentative="1">
      <w:start w:val="1"/>
      <w:numFmt w:val="bullet"/>
      <w:lvlText w:val=""/>
      <w:lvlJc w:val="left"/>
      <w:pPr>
        <w:tabs>
          <w:tab w:val="num" w:pos="5760"/>
        </w:tabs>
        <w:ind w:left="5760" w:hanging="360"/>
      </w:pPr>
      <w:rPr>
        <w:rFonts w:ascii="Wingdings" w:hAnsi="Wingdings" w:hint="default"/>
      </w:rPr>
    </w:lvl>
    <w:lvl w:ilvl="8" w:tplc="1316A80C" w:tentative="1">
      <w:start w:val="1"/>
      <w:numFmt w:val="bullet"/>
      <w:lvlText w:val=""/>
      <w:lvlJc w:val="left"/>
      <w:pPr>
        <w:tabs>
          <w:tab w:val="num" w:pos="6480"/>
        </w:tabs>
        <w:ind w:left="6480" w:hanging="360"/>
      </w:pPr>
      <w:rPr>
        <w:rFonts w:ascii="Wingdings" w:hAnsi="Wingdings" w:hint="default"/>
      </w:rPr>
    </w:lvl>
  </w:abstractNum>
  <w:abstractNum w:abstractNumId="7">
    <w:nsid w:val="57DE1D61"/>
    <w:multiLevelType w:val="hybridMultilevel"/>
    <w:tmpl w:val="2B8AAFEA"/>
    <w:lvl w:ilvl="0" w:tplc="69FEBE12">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906769"/>
    <w:multiLevelType w:val="hybridMultilevel"/>
    <w:tmpl w:val="D3C0EE6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8A26DB"/>
    <w:multiLevelType w:val="hybridMultilevel"/>
    <w:tmpl w:val="924E39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A85E59"/>
    <w:multiLevelType w:val="hybridMultilevel"/>
    <w:tmpl w:val="DCD0CC80"/>
    <w:lvl w:ilvl="0" w:tplc="C85057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866F84"/>
    <w:multiLevelType w:val="hybridMultilevel"/>
    <w:tmpl w:val="3526781C"/>
    <w:lvl w:ilvl="0" w:tplc="3DBA71D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935025"/>
    <w:multiLevelType w:val="hybridMultilevel"/>
    <w:tmpl w:val="DF44F2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0515DB"/>
    <w:multiLevelType w:val="hybridMultilevel"/>
    <w:tmpl w:val="E8546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E44A15"/>
    <w:multiLevelType w:val="hybridMultilevel"/>
    <w:tmpl w:val="BD0266D8"/>
    <w:lvl w:ilvl="0" w:tplc="FC16856C">
      <w:start w:val="1"/>
      <w:numFmt w:val="bullet"/>
      <w:lvlText w:val=""/>
      <w:lvlJc w:val="left"/>
      <w:pPr>
        <w:tabs>
          <w:tab w:val="num" w:pos="720"/>
        </w:tabs>
        <w:ind w:left="720" w:hanging="360"/>
      </w:pPr>
      <w:rPr>
        <w:rFonts w:ascii="Wingdings" w:hAnsi="Wingdings" w:hint="default"/>
      </w:rPr>
    </w:lvl>
    <w:lvl w:ilvl="1" w:tplc="EDE29782" w:tentative="1">
      <w:start w:val="1"/>
      <w:numFmt w:val="bullet"/>
      <w:lvlText w:val=""/>
      <w:lvlJc w:val="left"/>
      <w:pPr>
        <w:tabs>
          <w:tab w:val="num" w:pos="1440"/>
        </w:tabs>
        <w:ind w:left="1440" w:hanging="360"/>
      </w:pPr>
      <w:rPr>
        <w:rFonts w:ascii="Wingdings" w:hAnsi="Wingdings" w:hint="default"/>
      </w:rPr>
    </w:lvl>
    <w:lvl w:ilvl="2" w:tplc="F75297F6" w:tentative="1">
      <w:start w:val="1"/>
      <w:numFmt w:val="bullet"/>
      <w:lvlText w:val=""/>
      <w:lvlJc w:val="left"/>
      <w:pPr>
        <w:tabs>
          <w:tab w:val="num" w:pos="2160"/>
        </w:tabs>
        <w:ind w:left="2160" w:hanging="360"/>
      </w:pPr>
      <w:rPr>
        <w:rFonts w:ascii="Wingdings" w:hAnsi="Wingdings" w:hint="default"/>
      </w:rPr>
    </w:lvl>
    <w:lvl w:ilvl="3" w:tplc="628E7EDA" w:tentative="1">
      <w:start w:val="1"/>
      <w:numFmt w:val="bullet"/>
      <w:lvlText w:val=""/>
      <w:lvlJc w:val="left"/>
      <w:pPr>
        <w:tabs>
          <w:tab w:val="num" w:pos="2880"/>
        </w:tabs>
        <w:ind w:left="2880" w:hanging="360"/>
      </w:pPr>
      <w:rPr>
        <w:rFonts w:ascii="Wingdings" w:hAnsi="Wingdings" w:hint="default"/>
      </w:rPr>
    </w:lvl>
    <w:lvl w:ilvl="4" w:tplc="DF1E1520" w:tentative="1">
      <w:start w:val="1"/>
      <w:numFmt w:val="bullet"/>
      <w:lvlText w:val=""/>
      <w:lvlJc w:val="left"/>
      <w:pPr>
        <w:tabs>
          <w:tab w:val="num" w:pos="3600"/>
        </w:tabs>
        <w:ind w:left="3600" w:hanging="360"/>
      </w:pPr>
      <w:rPr>
        <w:rFonts w:ascii="Wingdings" w:hAnsi="Wingdings" w:hint="default"/>
      </w:rPr>
    </w:lvl>
    <w:lvl w:ilvl="5" w:tplc="F1D888AA" w:tentative="1">
      <w:start w:val="1"/>
      <w:numFmt w:val="bullet"/>
      <w:lvlText w:val=""/>
      <w:lvlJc w:val="left"/>
      <w:pPr>
        <w:tabs>
          <w:tab w:val="num" w:pos="4320"/>
        </w:tabs>
        <w:ind w:left="4320" w:hanging="360"/>
      </w:pPr>
      <w:rPr>
        <w:rFonts w:ascii="Wingdings" w:hAnsi="Wingdings" w:hint="default"/>
      </w:rPr>
    </w:lvl>
    <w:lvl w:ilvl="6" w:tplc="48E4A7B4" w:tentative="1">
      <w:start w:val="1"/>
      <w:numFmt w:val="bullet"/>
      <w:lvlText w:val=""/>
      <w:lvlJc w:val="left"/>
      <w:pPr>
        <w:tabs>
          <w:tab w:val="num" w:pos="5040"/>
        </w:tabs>
        <w:ind w:left="5040" w:hanging="360"/>
      </w:pPr>
      <w:rPr>
        <w:rFonts w:ascii="Wingdings" w:hAnsi="Wingdings" w:hint="default"/>
      </w:rPr>
    </w:lvl>
    <w:lvl w:ilvl="7" w:tplc="533C9A46" w:tentative="1">
      <w:start w:val="1"/>
      <w:numFmt w:val="bullet"/>
      <w:lvlText w:val=""/>
      <w:lvlJc w:val="left"/>
      <w:pPr>
        <w:tabs>
          <w:tab w:val="num" w:pos="5760"/>
        </w:tabs>
        <w:ind w:left="5760" w:hanging="360"/>
      </w:pPr>
      <w:rPr>
        <w:rFonts w:ascii="Wingdings" w:hAnsi="Wingdings" w:hint="default"/>
      </w:rPr>
    </w:lvl>
    <w:lvl w:ilvl="8" w:tplc="D9A8AE5C" w:tentative="1">
      <w:start w:val="1"/>
      <w:numFmt w:val="bullet"/>
      <w:lvlText w:val=""/>
      <w:lvlJc w:val="left"/>
      <w:pPr>
        <w:tabs>
          <w:tab w:val="num" w:pos="6480"/>
        </w:tabs>
        <w:ind w:left="6480" w:hanging="360"/>
      </w:pPr>
      <w:rPr>
        <w:rFonts w:ascii="Wingdings" w:hAnsi="Wingdings" w:hint="default"/>
      </w:rPr>
    </w:lvl>
  </w:abstractNum>
  <w:abstractNum w:abstractNumId="15">
    <w:nsid w:val="7AE90D58"/>
    <w:multiLevelType w:val="hybridMultilevel"/>
    <w:tmpl w:val="2CF662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E8103B"/>
    <w:multiLevelType w:val="hybridMultilevel"/>
    <w:tmpl w:val="0DD4E8C2"/>
    <w:lvl w:ilvl="0" w:tplc="BF4C5F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BF3B6C"/>
    <w:multiLevelType w:val="hybridMultilevel"/>
    <w:tmpl w:val="CDBEAAB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3"/>
  </w:num>
  <w:num w:numId="4">
    <w:abstractNumId w:val="8"/>
  </w:num>
  <w:num w:numId="5">
    <w:abstractNumId w:val="17"/>
  </w:num>
  <w:num w:numId="6">
    <w:abstractNumId w:val="10"/>
  </w:num>
  <w:num w:numId="7">
    <w:abstractNumId w:val="1"/>
  </w:num>
  <w:num w:numId="8">
    <w:abstractNumId w:val="5"/>
  </w:num>
  <w:num w:numId="9">
    <w:abstractNumId w:val="4"/>
  </w:num>
  <w:num w:numId="10">
    <w:abstractNumId w:val="2"/>
  </w:num>
  <w:num w:numId="11">
    <w:abstractNumId w:val="16"/>
  </w:num>
  <w:num w:numId="12">
    <w:abstractNumId w:val="3"/>
  </w:num>
  <w:num w:numId="13">
    <w:abstractNumId w:val="11"/>
  </w:num>
  <w:num w:numId="14">
    <w:abstractNumId w:val="12"/>
  </w:num>
  <w:num w:numId="15">
    <w:abstractNumId w:val="0"/>
  </w:num>
  <w:num w:numId="16">
    <w:abstractNumId w:val="9"/>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1C"/>
    <w:rsid w:val="0002249C"/>
    <w:rsid w:val="00027885"/>
    <w:rsid w:val="000324BE"/>
    <w:rsid w:val="000331F2"/>
    <w:rsid w:val="00046DEF"/>
    <w:rsid w:val="00047B2B"/>
    <w:rsid w:val="00054956"/>
    <w:rsid w:val="000628EC"/>
    <w:rsid w:val="00067F53"/>
    <w:rsid w:val="000840AD"/>
    <w:rsid w:val="000852BD"/>
    <w:rsid w:val="000A2B9F"/>
    <w:rsid w:val="000C456B"/>
    <w:rsid w:val="000E7CBF"/>
    <w:rsid w:val="00100E7D"/>
    <w:rsid w:val="00125489"/>
    <w:rsid w:val="001306FA"/>
    <w:rsid w:val="001332A1"/>
    <w:rsid w:val="00142C83"/>
    <w:rsid w:val="0016274C"/>
    <w:rsid w:val="001A69B0"/>
    <w:rsid w:val="001B0F87"/>
    <w:rsid w:val="001C14FB"/>
    <w:rsid w:val="001D2D20"/>
    <w:rsid w:val="001E5E38"/>
    <w:rsid w:val="00213900"/>
    <w:rsid w:val="00277908"/>
    <w:rsid w:val="00294EC5"/>
    <w:rsid w:val="002950CC"/>
    <w:rsid w:val="002A51AD"/>
    <w:rsid w:val="002C67B0"/>
    <w:rsid w:val="00314CE8"/>
    <w:rsid w:val="00344EF6"/>
    <w:rsid w:val="0035574F"/>
    <w:rsid w:val="00367D8B"/>
    <w:rsid w:val="0037441C"/>
    <w:rsid w:val="003849ED"/>
    <w:rsid w:val="00395412"/>
    <w:rsid w:val="003D1A95"/>
    <w:rsid w:val="00467C66"/>
    <w:rsid w:val="00477EFC"/>
    <w:rsid w:val="00480C8A"/>
    <w:rsid w:val="004C05A9"/>
    <w:rsid w:val="004E643D"/>
    <w:rsid w:val="00511E1E"/>
    <w:rsid w:val="00515EAE"/>
    <w:rsid w:val="005225A2"/>
    <w:rsid w:val="00524B5F"/>
    <w:rsid w:val="00526D16"/>
    <w:rsid w:val="00563D87"/>
    <w:rsid w:val="00565F72"/>
    <w:rsid w:val="00594A43"/>
    <w:rsid w:val="005A6663"/>
    <w:rsid w:val="005C56F4"/>
    <w:rsid w:val="00607F9B"/>
    <w:rsid w:val="00613350"/>
    <w:rsid w:val="006362F2"/>
    <w:rsid w:val="006364BD"/>
    <w:rsid w:val="006434B3"/>
    <w:rsid w:val="006730CA"/>
    <w:rsid w:val="00676226"/>
    <w:rsid w:val="0068567B"/>
    <w:rsid w:val="006A223A"/>
    <w:rsid w:val="006A393E"/>
    <w:rsid w:val="006A7B5C"/>
    <w:rsid w:val="006C6A4B"/>
    <w:rsid w:val="006D1DBD"/>
    <w:rsid w:val="006E3615"/>
    <w:rsid w:val="006F2008"/>
    <w:rsid w:val="00700532"/>
    <w:rsid w:val="00701B65"/>
    <w:rsid w:val="00704321"/>
    <w:rsid w:val="00707EB9"/>
    <w:rsid w:val="00750C2C"/>
    <w:rsid w:val="0078304E"/>
    <w:rsid w:val="00784594"/>
    <w:rsid w:val="007A6EA1"/>
    <w:rsid w:val="007C080D"/>
    <w:rsid w:val="007C657D"/>
    <w:rsid w:val="007F65E4"/>
    <w:rsid w:val="00816DED"/>
    <w:rsid w:val="00820903"/>
    <w:rsid w:val="00825F65"/>
    <w:rsid w:val="00830CAA"/>
    <w:rsid w:val="00835EEB"/>
    <w:rsid w:val="00844F7E"/>
    <w:rsid w:val="00852C5C"/>
    <w:rsid w:val="0085434A"/>
    <w:rsid w:val="0085684C"/>
    <w:rsid w:val="0089101A"/>
    <w:rsid w:val="00897DF7"/>
    <w:rsid w:val="00897FD4"/>
    <w:rsid w:val="008A6D7C"/>
    <w:rsid w:val="008C60CC"/>
    <w:rsid w:val="008C7634"/>
    <w:rsid w:val="00924D44"/>
    <w:rsid w:val="009343AE"/>
    <w:rsid w:val="0095501F"/>
    <w:rsid w:val="00980BB7"/>
    <w:rsid w:val="009A0783"/>
    <w:rsid w:val="009A4686"/>
    <w:rsid w:val="009C526E"/>
    <w:rsid w:val="009D0B65"/>
    <w:rsid w:val="009D0C62"/>
    <w:rsid w:val="009D6836"/>
    <w:rsid w:val="009D7158"/>
    <w:rsid w:val="00A14D4B"/>
    <w:rsid w:val="00A344F7"/>
    <w:rsid w:val="00A421D7"/>
    <w:rsid w:val="00A46A6D"/>
    <w:rsid w:val="00A72A7A"/>
    <w:rsid w:val="00A73991"/>
    <w:rsid w:val="00A910F5"/>
    <w:rsid w:val="00A9664F"/>
    <w:rsid w:val="00AA368E"/>
    <w:rsid w:val="00AA6890"/>
    <w:rsid w:val="00AC5D69"/>
    <w:rsid w:val="00AD0083"/>
    <w:rsid w:val="00AE3D25"/>
    <w:rsid w:val="00AE7631"/>
    <w:rsid w:val="00B158CE"/>
    <w:rsid w:val="00B22871"/>
    <w:rsid w:val="00B400B0"/>
    <w:rsid w:val="00B44B6B"/>
    <w:rsid w:val="00B54294"/>
    <w:rsid w:val="00B5556C"/>
    <w:rsid w:val="00B95C81"/>
    <w:rsid w:val="00BA4E68"/>
    <w:rsid w:val="00BA615C"/>
    <w:rsid w:val="00BB2D20"/>
    <w:rsid w:val="00BF3BAD"/>
    <w:rsid w:val="00C0280D"/>
    <w:rsid w:val="00C213BB"/>
    <w:rsid w:val="00C36AD2"/>
    <w:rsid w:val="00C65A01"/>
    <w:rsid w:val="00C67CFC"/>
    <w:rsid w:val="00C917E6"/>
    <w:rsid w:val="00C94D45"/>
    <w:rsid w:val="00C9688A"/>
    <w:rsid w:val="00CA01FC"/>
    <w:rsid w:val="00CC111C"/>
    <w:rsid w:val="00CD452D"/>
    <w:rsid w:val="00CD5E1A"/>
    <w:rsid w:val="00D019BF"/>
    <w:rsid w:val="00D05274"/>
    <w:rsid w:val="00D33E7D"/>
    <w:rsid w:val="00D40162"/>
    <w:rsid w:val="00D4360A"/>
    <w:rsid w:val="00D443C6"/>
    <w:rsid w:val="00D80458"/>
    <w:rsid w:val="00DA1AE8"/>
    <w:rsid w:val="00DA5B57"/>
    <w:rsid w:val="00DB1A07"/>
    <w:rsid w:val="00DC1C2E"/>
    <w:rsid w:val="00DC6456"/>
    <w:rsid w:val="00DD1B9D"/>
    <w:rsid w:val="00DF60C6"/>
    <w:rsid w:val="00E03BCE"/>
    <w:rsid w:val="00E0572B"/>
    <w:rsid w:val="00E15001"/>
    <w:rsid w:val="00E169D8"/>
    <w:rsid w:val="00E4562B"/>
    <w:rsid w:val="00E8284D"/>
    <w:rsid w:val="00EA7818"/>
    <w:rsid w:val="00EB2AFD"/>
    <w:rsid w:val="00EE3A47"/>
    <w:rsid w:val="00F14B24"/>
    <w:rsid w:val="00F172F1"/>
    <w:rsid w:val="00F26176"/>
    <w:rsid w:val="00F37C83"/>
    <w:rsid w:val="00F53AB9"/>
    <w:rsid w:val="00FC5207"/>
    <w:rsid w:val="00FD6566"/>
    <w:rsid w:val="00FE1532"/>
    <w:rsid w:val="00FE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BCE"/>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03BC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3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00E7D"/>
    <w:pPr>
      <w:tabs>
        <w:tab w:val="center" w:pos="4536"/>
        <w:tab w:val="right" w:pos="9072"/>
      </w:tabs>
      <w:spacing w:after="0" w:line="240" w:lineRule="auto"/>
    </w:pPr>
  </w:style>
  <w:style w:type="character" w:customStyle="1" w:styleId="En-tteCar">
    <w:name w:val="En-tête Car"/>
    <w:basedOn w:val="Policepardfaut"/>
    <w:link w:val="En-tte"/>
    <w:uiPriority w:val="99"/>
    <w:rsid w:val="00100E7D"/>
  </w:style>
  <w:style w:type="paragraph" w:styleId="Pieddepage">
    <w:name w:val="footer"/>
    <w:basedOn w:val="Normal"/>
    <w:link w:val="PieddepageCar"/>
    <w:uiPriority w:val="99"/>
    <w:unhideWhenUsed/>
    <w:rsid w:val="00100E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E7D"/>
  </w:style>
  <w:style w:type="character" w:styleId="Lienhypertexte">
    <w:name w:val="Hyperlink"/>
    <w:basedOn w:val="Policepardfaut"/>
    <w:uiPriority w:val="99"/>
    <w:unhideWhenUsed/>
    <w:rsid w:val="00BA4E68"/>
    <w:rPr>
      <w:color w:val="0000FF" w:themeColor="hyperlink"/>
      <w:u w:val="single"/>
    </w:rPr>
  </w:style>
  <w:style w:type="paragraph" w:styleId="Textedebulles">
    <w:name w:val="Balloon Text"/>
    <w:basedOn w:val="Normal"/>
    <w:link w:val="TextedebullesCar"/>
    <w:uiPriority w:val="99"/>
    <w:semiHidden/>
    <w:unhideWhenUsed/>
    <w:rsid w:val="00D05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BCE"/>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03BC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3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00E7D"/>
    <w:pPr>
      <w:tabs>
        <w:tab w:val="center" w:pos="4536"/>
        <w:tab w:val="right" w:pos="9072"/>
      </w:tabs>
      <w:spacing w:after="0" w:line="240" w:lineRule="auto"/>
    </w:pPr>
  </w:style>
  <w:style w:type="character" w:customStyle="1" w:styleId="En-tteCar">
    <w:name w:val="En-tête Car"/>
    <w:basedOn w:val="Policepardfaut"/>
    <w:link w:val="En-tte"/>
    <w:uiPriority w:val="99"/>
    <w:rsid w:val="00100E7D"/>
  </w:style>
  <w:style w:type="paragraph" w:styleId="Pieddepage">
    <w:name w:val="footer"/>
    <w:basedOn w:val="Normal"/>
    <w:link w:val="PieddepageCar"/>
    <w:uiPriority w:val="99"/>
    <w:unhideWhenUsed/>
    <w:rsid w:val="00100E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E7D"/>
  </w:style>
  <w:style w:type="character" w:styleId="Lienhypertexte">
    <w:name w:val="Hyperlink"/>
    <w:basedOn w:val="Policepardfaut"/>
    <w:uiPriority w:val="99"/>
    <w:unhideWhenUsed/>
    <w:rsid w:val="00BA4E68"/>
    <w:rPr>
      <w:color w:val="0000FF" w:themeColor="hyperlink"/>
      <w:u w:val="single"/>
    </w:rPr>
  </w:style>
  <w:style w:type="paragraph" w:styleId="Textedebulles">
    <w:name w:val="Balloon Text"/>
    <w:basedOn w:val="Normal"/>
    <w:link w:val="TextedebullesCar"/>
    <w:uiPriority w:val="99"/>
    <w:semiHidden/>
    <w:unhideWhenUsed/>
    <w:rsid w:val="00D05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050">
      <w:bodyDiv w:val="1"/>
      <w:marLeft w:val="0"/>
      <w:marRight w:val="0"/>
      <w:marTop w:val="0"/>
      <w:marBottom w:val="0"/>
      <w:divBdr>
        <w:top w:val="none" w:sz="0" w:space="0" w:color="auto"/>
        <w:left w:val="none" w:sz="0" w:space="0" w:color="auto"/>
        <w:bottom w:val="none" w:sz="0" w:space="0" w:color="auto"/>
        <w:right w:val="none" w:sz="0" w:space="0" w:color="auto"/>
      </w:divBdr>
      <w:divsChild>
        <w:div w:id="1217007499">
          <w:marLeft w:val="547"/>
          <w:marRight w:val="0"/>
          <w:marTop w:val="77"/>
          <w:marBottom w:val="0"/>
          <w:divBdr>
            <w:top w:val="none" w:sz="0" w:space="0" w:color="auto"/>
            <w:left w:val="none" w:sz="0" w:space="0" w:color="auto"/>
            <w:bottom w:val="none" w:sz="0" w:space="0" w:color="auto"/>
            <w:right w:val="none" w:sz="0" w:space="0" w:color="auto"/>
          </w:divBdr>
        </w:div>
        <w:div w:id="1474525906">
          <w:marLeft w:val="547"/>
          <w:marRight w:val="0"/>
          <w:marTop w:val="77"/>
          <w:marBottom w:val="0"/>
          <w:divBdr>
            <w:top w:val="none" w:sz="0" w:space="0" w:color="auto"/>
            <w:left w:val="none" w:sz="0" w:space="0" w:color="auto"/>
            <w:bottom w:val="none" w:sz="0" w:space="0" w:color="auto"/>
            <w:right w:val="none" w:sz="0" w:space="0" w:color="auto"/>
          </w:divBdr>
        </w:div>
        <w:div w:id="1012486340">
          <w:marLeft w:val="547"/>
          <w:marRight w:val="0"/>
          <w:marTop w:val="77"/>
          <w:marBottom w:val="0"/>
          <w:divBdr>
            <w:top w:val="none" w:sz="0" w:space="0" w:color="auto"/>
            <w:left w:val="none" w:sz="0" w:space="0" w:color="auto"/>
            <w:bottom w:val="none" w:sz="0" w:space="0" w:color="auto"/>
            <w:right w:val="none" w:sz="0" w:space="0" w:color="auto"/>
          </w:divBdr>
        </w:div>
      </w:divsChild>
    </w:div>
    <w:div w:id="1615476513">
      <w:bodyDiv w:val="1"/>
      <w:marLeft w:val="0"/>
      <w:marRight w:val="0"/>
      <w:marTop w:val="0"/>
      <w:marBottom w:val="0"/>
      <w:divBdr>
        <w:top w:val="none" w:sz="0" w:space="0" w:color="auto"/>
        <w:left w:val="none" w:sz="0" w:space="0" w:color="auto"/>
        <w:bottom w:val="none" w:sz="0" w:space="0" w:color="auto"/>
        <w:right w:val="none" w:sz="0" w:space="0" w:color="auto"/>
      </w:divBdr>
    </w:div>
    <w:div w:id="2076779168">
      <w:bodyDiv w:val="1"/>
      <w:marLeft w:val="0"/>
      <w:marRight w:val="0"/>
      <w:marTop w:val="0"/>
      <w:marBottom w:val="0"/>
      <w:divBdr>
        <w:top w:val="none" w:sz="0" w:space="0" w:color="auto"/>
        <w:left w:val="none" w:sz="0" w:space="0" w:color="auto"/>
        <w:bottom w:val="none" w:sz="0" w:space="0" w:color="auto"/>
        <w:right w:val="none" w:sz="0" w:space="0" w:color="auto"/>
      </w:divBdr>
      <w:divsChild>
        <w:div w:id="1983609978">
          <w:marLeft w:val="547"/>
          <w:marRight w:val="0"/>
          <w:marTop w:val="77"/>
          <w:marBottom w:val="0"/>
          <w:divBdr>
            <w:top w:val="none" w:sz="0" w:space="0" w:color="auto"/>
            <w:left w:val="none" w:sz="0" w:space="0" w:color="auto"/>
            <w:bottom w:val="none" w:sz="0" w:space="0" w:color="auto"/>
            <w:right w:val="none" w:sz="0" w:space="0" w:color="auto"/>
          </w:divBdr>
        </w:div>
        <w:div w:id="967007681">
          <w:marLeft w:val="547"/>
          <w:marRight w:val="0"/>
          <w:marTop w:val="77"/>
          <w:marBottom w:val="0"/>
          <w:divBdr>
            <w:top w:val="none" w:sz="0" w:space="0" w:color="auto"/>
            <w:left w:val="none" w:sz="0" w:space="0" w:color="auto"/>
            <w:bottom w:val="none" w:sz="0" w:space="0" w:color="auto"/>
            <w:right w:val="none" w:sz="0" w:space="0" w:color="auto"/>
          </w:divBdr>
        </w:div>
        <w:div w:id="162950545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djid.zatar@amv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c.chantrelle@amv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nny.richard@amv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dahla.hanoun@amv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1727</Words>
  <Characters>9503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Laure Delebecq</dc:creator>
  <cp:lastModifiedBy>Jean-Christophe Chantrelle</cp:lastModifiedBy>
  <cp:revision>10</cp:revision>
  <cp:lastPrinted>2017-05-19T14:17:00Z</cp:lastPrinted>
  <dcterms:created xsi:type="dcterms:W3CDTF">2017-04-27T06:53:00Z</dcterms:created>
  <dcterms:modified xsi:type="dcterms:W3CDTF">2017-05-22T13:01:00Z</dcterms:modified>
</cp:coreProperties>
</file>